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media/image1.wmf" ContentType="image/x-wmf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rFonts w:ascii="Arial Narrow" w:cs="Arial" w:hAnsi="Arial Narrow"/>
          <w:i/>
          <w:iCs/>
          <w:sz w:val="24"/>
          <w:szCs w:val="24"/>
        </w:rPr>
      </w:pPr>
      <w:r>
        <w:rPr>
          <w:rFonts w:ascii="Arial Narrow" w:cs="Arial" w:hAnsi="Arial Narrow"/>
          <w:i/>
          <w:iCs/>
          <w:sz w:val="24"/>
          <w:szCs w:val="24"/>
        </w:rPr>
        <w:t>REPÚBLICA DE COLOMBIA</w:t>
      </w:r>
    </w:p>
    <w:p>
      <w:pPr>
        <w:pStyle w:val="style0"/>
        <w:jc w:val="center"/>
        <w:rPr>
          <w:rFonts w:ascii="Arial Narrow" w:cs="Arial" w:hAnsi="Arial Narrow"/>
          <w:i/>
          <w:iCs/>
          <w:sz w:val="24"/>
          <w:szCs w:val="24"/>
        </w:rPr>
      </w:pPr>
      <w:r>
        <w:rPr>
          <w:rFonts w:ascii="Arial Narrow" w:cs="Arial" w:hAnsi="Arial Narrow"/>
          <w:i/>
          <w:iCs/>
          <w:sz w:val="24"/>
          <w:szCs w:val="24"/>
        </w:rPr>
        <w:t>MINISTERIO DE DEFENSA NACIONAL</w:t>
      </w:r>
    </w:p>
    <w:p>
      <w:pPr>
        <w:pStyle w:val="style0"/>
        <w:jc w:val="center"/>
        <w:rPr>
          <w:rFonts w:ascii="Arial Narrow" w:cs="Arial" w:hAnsi="Arial Narrow"/>
          <w:i/>
          <w:iCs/>
          <w:sz w:val="24"/>
          <w:szCs w:val="24"/>
        </w:rPr>
      </w:pPr>
      <w:r>
        <w:rPr>
          <w:rFonts w:ascii="Arial Narrow" w:cs="Arial" w:hAnsi="Arial Narrow"/>
          <w:i/>
          <w:iCs/>
          <w:sz w:val="24"/>
          <w:szCs w:val="24"/>
        </w:rPr>
        <w:t>ARMADA NACIONAL</w:t>
      </w:r>
    </w:p>
    <w:p>
      <w:pPr>
        <w:pStyle w:val="style0"/>
        <w:tabs>
          <w:tab w:leader="none" w:pos="1985" w:val="left"/>
          <w:tab w:leader="none" w:pos="2552" w:val="left"/>
        </w:tabs>
        <w:jc w:val="center"/>
        <w:rPr>
          <w:rFonts w:ascii="Arial Narrow" w:cs="Arial" w:hAnsi="Arial Narrow"/>
          <w:i/>
          <w:iCs/>
          <w:sz w:val="16"/>
          <w:szCs w:val="24"/>
        </w:rPr>
      </w:pPr>
      <w:r>
        <w:rPr>
          <w:rFonts w:ascii="Arial Narrow" w:cs="Arial" w:hAnsi="Arial Narrow"/>
          <w:i/>
          <w:iCs/>
          <w:sz w:val="16"/>
          <w:szCs w:val="24"/>
        </w:rPr>
      </w:r>
    </w:p>
    <w:p>
      <w:pPr>
        <w:pStyle w:val="style0"/>
        <w:jc w:val="center"/>
        <w:rPr>
          <w:rFonts w:ascii="Arial Narrow" w:cs="Arial" w:hAnsi="Arial Narrow"/>
          <w:i/>
          <w:iCs/>
          <w:sz w:val="24"/>
          <w:szCs w:val="24"/>
        </w:rPr>
      </w:pPr>
      <w:r>
        <w:rPr>
          <w:rFonts w:ascii="Arial Narrow" w:cs="Arial" w:hAnsi="Arial Narrow"/>
          <w:i/>
          <w:iCs/>
          <w:sz w:val="24"/>
          <w:szCs w:val="24"/>
        </w:rPr>
        <w:drawing>
          <wp:inline distB="0" distL="0" distR="0" distT="0">
            <wp:extent cx="543560" cy="755015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tabs>
          <w:tab w:leader="none" w:pos="1985" w:val="left"/>
          <w:tab w:leader="none" w:pos="2552" w:val="left"/>
        </w:tabs>
        <w:jc w:val="center"/>
        <w:rPr>
          <w:rFonts w:ascii="Arial Narrow" w:cs="Arial" w:hAnsi="Arial Narrow"/>
          <w:i/>
          <w:iCs/>
          <w:sz w:val="16"/>
          <w:szCs w:val="24"/>
        </w:rPr>
      </w:pPr>
      <w:r>
        <w:rPr>
          <w:rFonts w:ascii="Arial Narrow" w:cs="Arial" w:hAnsi="Arial Narrow"/>
          <w:i/>
          <w:iCs/>
          <w:sz w:val="16"/>
          <w:szCs w:val="24"/>
        </w:rPr>
      </w:r>
    </w:p>
    <w:p>
      <w:pPr>
        <w:pStyle w:val="style0"/>
        <w:jc w:val="center"/>
        <w:rPr>
          <w:rFonts w:ascii="Arial Narrow" w:cs="Arial" w:hAnsi="Arial Narrow"/>
          <w:i/>
          <w:iCs/>
          <w:sz w:val="24"/>
          <w:szCs w:val="24"/>
        </w:rPr>
      </w:pPr>
      <w:r>
        <w:rPr>
          <w:rFonts w:ascii="Arial Narrow" w:cs="Arial" w:hAnsi="Arial Narrow"/>
          <w:i/>
          <w:iCs/>
          <w:sz w:val="24"/>
          <w:szCs w:val="24"/>
        </w:rPr>
        <w:t>DIRECCIÓN GENERAL MARÍTIMA</w:t>
      </w:r>
    </w:p>
    <w:p>
      <w:pPr>
        <w:pStyle w:val="style0"/>
        <w:jc w:val="center"/>
        <w:rPr>
          <w:rFonts w:ascii="Arial Narrow" w:cs="Arial" w:hAnsi="Arial Narrow"/>
          <w:i/>
          <w:iCs/>
          <w:sz w:val="16"/>
          <w:szCs w:val="24"/>
        </w:rPr>
      </w:pPr>
      <w:r>
        <w:rPr>
          <w:rFonts w:ascii="Arial Narrow" w:cs="Arial" w:hAnsi="Arial Narrow"/>
          <w:i/>
          <w:iCs/>
          <w:sz w:val="16"/>
          <w:szCs w:val="24"/>
        </w:rPr>
      </w:r>
    </w:p>
    <w:p>
      <w:pPr>
        <w:pStyle w:val="style0"/>
        <w:tabs>
          <w:tab w:leader="none" w:pos="5670" w:val="left"/>
        </w:tabs>
        <w:jc w:val="center"/>
        <w:rPr>
          <w:rFonts w:ascii="Arial Narrow" w:cs="Arial" w:hAnsi="Arial Narrow"/>
          <w:i/>
          <w:iCs/>
          <w:sz w:val="24"/>
          <w:szCs w:val="24"/>
        </w:rPr>
      </w:pPr>
      <w:r>
        <w:rPr>
          <w:rFonts w:ascii="Arial Narrow" w:cs="Arial" w:hAnsi="Arial Narrow"/>
          <w:i/>
          <w:iCs/>
          <w:sz w:val="24"/>
          <w:szCs w:val="24"/>
        </w:rPr>
        <w:t>RESOLUCIÓN NUMERO (  0233   ) DIMAR DIGEN DE 2004</w:t>
      </w:r>
    </w:p>
    <w:p>
      <w:pPr>
        <w:pStyle w:val="style0"/>
        <w:jc w:val="both"/>
        <w:rPr>
          <w:rFonts w:ascii="Arial Narrow" w:cs="Arial" w:hAnsi="Arial Narrow"/>
          <w:i/>
          <w:iCs/>
          <w:sz w:val="16"/>
          <w:szCs w:val="24"/>
        </w:rPr>
      </w:pPr>
      <w:r>
        <w:rPr>
          <w:rFonts w:ascii="Arial Narrow" w:cs="Arial" w:hAnsi="Arial Narrow"/>
          <w:i/>
          <w:iCs/>
          <w:sz w:val="16"/>
          <w:szCs w:val="24"/>
        </w:rPr>
      </w:r>
    </w:p>
    <w:p>
      <w:pPr>
        <w:pStyle w:val="style0"/>
        <w:jc w:val="center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  <w:szCs w:val="24"/>
        </w:rPr>
        <w:t xml:space="preserve">Por medio de la cual se determinan los criterios para </w:t>
      </w:r>
      <w:r>
        <w:rPr>
          <w:rFonts w:ascii="Arial Narrow" w:cs="Arial" w:hAnsi="Arial Narrow"/>
          <w:i/>
          <w:iCs/>
          <w:sz w:val="24"/>
        </w:rPr>
        <w:t>la clasificación y la certificación de las naves y artefactos navales de bandera colombiana.</w:t>
      </w:r>
    </w:p>
    <w:p>
      <w:pPr>
        <w:pStyle w:val="style0"/>
        <w:jc w:val="center"/>
        <w:rPr>
          <w:rFonts w:ascii="Arial Narrow" w:cs="Arial" w:hAnsi="Arial Narrow"/>
          <w:i/>
          <w:iCs/>
          <w:sz w:val="16"/>
          <w:szCs w:val="24"/>
        </w:rPr>
      </w:pPr>
      <w:r>
        <w:rPr>
          <w:rFonts w:ascii="Arial Narrow" w:cs="Arial" w:hAnsi="Arial Narrow"/>
          <w:i/>
          <w:iCs/>
          <w:sz w:val="16"/>
          <w:szCs w:val="24"/>
        </w:rPr>
      </w:r>
    </w:p>
    <w:p>
      <w:pPr>
        <w:pStyle w:val="style0"/>
        <w:jc w:val="center"/>
        <w:rPr>
          <w:rFonts w:ascii="Arial Narrow" w:cs="Arial" w:hAnsi="Arial Narrow"/>
          <w:b/>
          <w:i/>
          <w:iCs/>
          <w:sz w:val="24"/>
          <w:szCs w:val="24"/>
        </w:rPr>
      </w:pPr>
      <w:r>
        <w:rPr>
          <w:rFonts w:ascii="Arial Narrow" w:cs="Arial" w:hAnsi="Arial Narrow"/>
          <w:b/>
          <w:i/>
          <w:iCs/>
          <w:sz w:val="24"/>
          <w:szCs w:val="24"/>
        </w:rPr>
        <w:t>EL DIRECTOR GENERAL MARÍTIMO</w:t>
      </w:r>
    </w:p>
    <w:p>
      <w:pPr>
        <w:pStyle w:val="style0"/>
        <w:jc w:val="center"/>
        <w:rPr>
          <w:rFonts w:ascii="Arial Narrow" w:cs="Arial" w:hAnsi="Arial Narrow"/>
          <w:i/>
          <w:iCs/>
          <w:sz w:val="24"/>
          <w:szCs w:val="24"/>
        </w:rPr>
      </w:pPr>
      <w:r>
        <w:rPr>
          <w:rFonts w:ascii="Arial Narrow" w:cs="Arial" w:hAnsi="Arial Narrow"/>
          <w:i/>
          <w:iCs/>
          <w:sz w:val="24"/>
          <w:szCs w:val="24"/>
        </w:rPr>
        <w:t>en uso de las facultades legales y</w:t>
      </w:r>
    </w:p>
    <w:p>
      <w:pPr>
        <w:pStyle w:val="style0"/>
        <w:jc w:val="center"/>
        <w:rPr>
          <w:rFonts w:ascii="Arial Narrow" w:cs="Arial" w:hAnsi="Arial Narrow"/>
          <w:i/>
          <w:iCs/>
          <w:sz w:val="16"/>
          <w:szCs w:val="24"/>
        </w:rPr>
      </w:pPr>
      <w:r>
        <w:rPr>
          <w:rFonts w:ascii="Arial Narrow" w:cs="Arial" w:hAnsi="Arial Narrow"/>
          <w:i/>
          <w:iCs/>
          <w:sz w:val="16"/>
          <w:szCs w:val="24"/>
        </w:rPr>
      </w:r>
    </w:p>
    <w:p>
      <w:pPr>
        <w:pStyle w:val="style0"/>
        <w:jc w:val="center"/>
        <w:rPr>
          <w:rFonts w:ascii="Arial Narrow" w:cs="Arial" w:hAnsi="Arial Narrow"/>
          <w:b/>
          <w:i/>
          <w:iCs/>
          <w:sz w:val="24"/>
          <w:szCs w:val="24"/>
        </w:rPr>
      </w:pPr>
      <w:r>
        <w:rPr>
          <w:rFonts w:ascii="Arial Narrow" w:cs="Arial" w:hAnsi="Arial Narrow"/>
          <w:b/>
          <w:i/>
          <w:iCs/>
          <w:sz w:val="24"/>
          <w:szCs w:val="24"/>
        </w:rPr>
        <w:t>CONSIDERANDO:</w:t>
      </w:r>
    </w:p>
    <w:p>
      <w:pPr>
        <w:pStyle w:val="style0"/>
        <w:jc w:val="center"/>
        <w:rPr>
          <w:rFonts w:ascii="Arial Narrow" w:cs="Arial" w:hAnsi="Arial Narrow"/>
          <w:bCs/>
          <w:i/>
          <w:iCs/>
          <w:sz w:val="16"/>
          <w:szCs w:val="24"/>
        </w:rPr>
      </w:pPr>
      <w:r>
        <w:rPr>
          <w:rFonts w:ascii="Arial Narrow" w:cs="Arial" w:hAnsi="Arial Narrow"/>
          <w:bCs/>
          <w:i/>
          <w:iCs/>
          <w:sz w:val="16"/>
          <w:szCs w:val="24"/>
        </w:rPr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  <w:szCs w:val="24"/>
        </w:rPr>
      </w:pPr>
      <w:r>
        <w:rPr>
          <w:rFonts w:ascii="Arial Narrow" w:cs="Arial" w:hAnsi="Arial Narrow"/>
          <w:i/>
          <w:iCs/>
          <w:sz w:val="24"/>
          <w:szCs w:val="24"/>
        </w:rPr>
        <w:t>Que el decreto ley 2324 de 1984 en el numeral 9 del articulo 5 establece como una de las funciones de la Autoridad Marítima regular, efectuar y controlar la inscripción, registro, inspección, clasificación,</w:t>
      </w:r>
      <w:r>
        <w:rPr>
          <w:rFonts w:ascii="Arial Narrow" w:cs="Arial" w:hAnsi="Arial Narrow"/>
          <w:b/>
          <w:bCs/>
          <w:i/>
          <w:iCs/>
          <w:sz w:val="24"/>
          <w:szCs w:val="24"/>
        </w:rPr>
        <w:t xml:space="preserve"> </w:t>
      </w:r>
      <w:r>
        <w:rPr>
          <w:rFonts w:ascii="Arial Narrow" w:cs="Arial" w:hAnsi="Arial Narrow"/>
          <w:i/>
          <w:iCs/>
          <w:sz w:val="24"/>
          <w:szCs w:val="24"/>
        </w:rPr>
        <w:t>y matrícula de las naves y artefactos navales.</w:t>
      </w:r>
    </w:p>
    <w:p>
      <w:pPr>
        <w:pStyle w:val="style0"/>
        <w:jc w:val="both"/>
        <w:rPr>
          <w:rFonts w:ascii="Arial Narrow" w:cs="Arial" w:hAnsi="Arial Narrow"/>
          <w:i/>
          <w:iCs/>
          <w:sz w:val="16"/>
          <w:szCs w:val="24"/>
        </w:rPr>
      </w:pPr>
      <w:r>
        <w:rPr>
          <w:rFonts w:ascii="Arial Narrow" w:cs="Arial" w:hAnsi="Arial Narrow"/>
          <w:i/>
          <w:iCs/>
          <w:sz w:val="16"/>
          <w:szCs w:val="24"/>
        </w:rPr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  <w:szCs w:val="24"/>
        </w:rPr>
      </w:pPr>
      <w:r>
        <w:rPr>
          <w:rFonts w:ascii="Arial Narrow" w:cs="Arial" w:hAnsi="Arial Narrow"/>
          <w:i/>
          <w:iCs/>
          <w:sz w:val="24"/>
          <w:szCs w:val="24"/>
        </w:rPr>
        <w:t>Que el numeral 2 del articulo 9 del decreto ley 1561 de 2002 establece que es función de la División de Gente y Naves elaborar los proyectos de reglamentación sobre gente de mar y naves de Marina Mercante.</w:t>
      </w:r>
    </w:p>
    <w:p>
      <w:pPr>
        <w:pStyle w:val="style0"/>
        <w:jc w:val="both"/>
        <w:rPr>
          <w:rFonts w:ascii="Arial Narrow" w:cs="Arial" w:hAnsi="Arial Narrow"/>
          <w:i/>
          <w:iCs/>
          <w:sz w:val="16"/>
          <w:szCs w:val="24"/>
        </w:rPr>
      </w:pPr>
      <w:r>
        <w:rPr>
          <w:rFonts w:ascii="Arial Narrow" w:cs="Arial" w:hAnsi="Arial Narrow"/>
          <w:i/>
          <w:iCs/>
          <w:sz w:val="16"/>
          <w:szCs w:val="24"/>
        </w:rPr>
      </w:r>
    </w:p>
    <w:p>
      <w:pPr>
        <w:pStyle w:val="style35"/>
        <w:rPr>
          <w:rFonts w:ascii="Arial Narrow" w:cs="Arial Narrow" w:hAnsi="Arial Narrow"/>
          <w:i/>
          <w:iCs/>
        </w:rPr>
      </w:pPr>
      <w:r>
        <w:rPr>
          <w:rFonts w:ascii="Arial Narrow" w:cs="Arial Narrow" w:hAnsi="Arial Narrow"/>
          <w:i/>
          <w:iCs/>
        </w:rPr>
        <w:t>Que por medio de la resolución 182 del 15 de octubre de 1.973 de la Dirección General Marítima, se aprobó la parte primera, disposiciones generales del reglamento de inspección y clasificación de naves.</w:t>
      </w:r>
    </w:p>
    <w:p>
      <w:pPr>
        <w:pStyle w:val="style35"/>
        <w:rPr>
          <w:rFonts w:ascii="Arial Narrow" w:cs="Arial Narrow" w:hAnsi="Arial Narrow"/>
          <w:i/>
          <w:iCs/>
          <w:sz w:val="16"/>
        </w:rPr>
      </w:pPr>
      <w:r>
        <w:rPr>
          <w:rFonts w:ascii="Arial Narrow" w:cs="Arial Narrow" w:hAnsi="Arial Narrow"/>
          <w:i/>
          <w:iCs/>
          <w:sz w:val="16"/>
        </w:rPr>
      </w:r>
    </w:p>
    <w:p>
      <w:pPr>
        <w:pStyle w:val="style35"/>
        <w:rPr>
          <w:rFonts w:ascii="Arial Narrow" w:cs="Arial Narrow" w:hAnsi="Arial Narrow"/>
          <w:i/>
          <w:iCs/>
        </w:rPr>
      </w:pPr>
      <w:r>
        <w:rPr>
          <w:rFonts w:ascii="Arial Narrow" w:cs="Arial Narrow" w:hAnsi="Arial Narrow"/>
          <w:i/>
          <w:iCs/>
        </w:rPr>
        <w:t>Que se hace necesario actualizarla por razones técnicas y de aplicación.</w:t>
      </w:r>
    </w:p>
    <w:p>
      <w:pPr>
        <w:pStyle w:val="style35"/>
        <w:rPr>
          <w:rFonts w:ascii="Arial Narrow" w:cs="Arial Narrow" w:hAnsi="Arial Narrow"/>
          <w:i/>
          <w:iCs/>
          <w:sz w:val="16"/>
        </w:rPr>
      </w:pPr>
      <w:r>
        <w:rPr>
          <w:rFonts w:ascii="Arial Narrow" w:cs="Arial Narrow" w:hAnsi="Arial Narrow"/>
          <w:i/>
          <w:iCs/>
          <w:sz w:val="16"/>
        </w:rPr>
      </w:r>
    </w:p>
    <w:p>
      <w:pPr>
        <w:pStyle w:val="style35"/>
        <w:rPr>
          <w:rFonts w:ascii="Arial Narrow" w:cs="Arial Narrow" w:hAnsi="Arial Narrow"/>
          <w:i/>
          <w:iCs/>
        </w:rPr>
      </w:pPr>
      <w:r>
        <w:rPr>
          <w:rFonts w:ascii="Arial Narrow" w:cs="Arial Narrow" w:hAnsi="Arial Narrow"/>
          <w:i/>
          <w:iCs/>
        </w:rPr>
        <w:t>En mérito de lo anterior, el Director General Marítimo</w:t>
      </w:r>
    </w:p>
    <w:p>
      <w:pPr>
        <w:pStyle w:val="style35"/>
        <w:rPr>
          <w:rFonts w:ascii="Arial Narrow" w:cs="Arial Narrow" w:hAnsi="Arial Narrow"/>
          <w:i/>
          <w:iCs/>
          <w:sz w:val="16"/>
        </w:rPr>
      </w:pPr>
      <w:r>
        <w:rPr>
          <w:rFonts w:ascii="Arial Narrow" w:cs="Arial Narrow" w:hAnsi="Arial Narrow"/>
          <w:i/>
          <w:iCs/>
          <w:sz w:val="16"/>
        </w:rPr>
      </w:r>
    </w:p>
    <w:p>
      <w:pPr>
        <w:pStyle w:val="style0"/>
        <w:jc w:val="center"/>
        <w:rPr>
          <w:rFonts w:ascii="Arial Narrow" w:cs="Arial" w:hAnsi="Arial Narrow"/>
          <w:b/>
          <w:i/>
          <w:iCs/>
          <w:sz w:val="24"/>
          <w:szCs w:val="24"/>
        </w:rPr>
      </w:pPr>
      <w:r>
        <w:rPr>
          <w:rFonts w:ascii="Arial Narrow" w:cs="Arial" w:hAnsi="Arial Narrow"/>
          <w:b/>
          <w:i/>
          <w:iCs/>
          <w:sz w:val="24"/>
          <w:szCs w:val="24"/>
        </w:rPr>
        <w:t>RESUELVE</w:t>
      </w:r>
    </w:p>
    <w:p>
      <w:pPr>
        <w:pStyle w:val="style0"/>
        <w:jc w:val="center"/>
        <w:rPr>
          <w:rFonts w:ascii="Arial Narrow" w:cs="Arial" w:hAnsi="Arial Narrow"/>
          <w:bCs/>
          <w:i/>
          <w:iCs/>
          <w:sz w:val="16"/>
          <w:szCs w:val="24"/>
        </w:rPr>
      </w:pPr>
      <w:r>
        <w:rPr>
          <w:rFonts w:ascii="Arial Narrow" w:cs="Arial" w:hAnsi="Arial Narrow"/>
          <w:bCs/>
          <w:i/>
          <w:iCs/>
          <w:sz w:val="16"/>
          <w:szCs w:val="24"/>
        </w:rPr>
      </w:r>
    </w:p>
    <w:p>
      <w:pPr>
        <w:pStyle w:val="style1"/>
        <w:numPr>
          <w:ilvl w:val="0"/>
          <w:numId w:val="1"/>
        </w:numPr>
        <w:jc w:val="center"/>
        <w:rPr>
          <w:rFonts w:ascii="Arial Narrow" w:cs="Arial" w:hAnsi="Arial Narrow"/>
          <w:b/>
          <w:bCs/>
          <w:i/>
          <w:iCs/>
        </w:rPr>
      </w:pPr>
      <w:r>
        <w:rPr>
          <w:rFonts w:ascii="Arial Narrow" w:cs="Arial" w:hAnsi="Arial Narrow"/>
          <w:b/>
          <w:bCs/>
          <w:i/>
          <w:iCs/>
        </w:rPr>
        <w:t>CAPITULO I</w:t>
      </w:r>
    </w:p>
    <w:p>
      <w:pPr>
        <w:pStyle w:val="style2"/>
        <w:numPr>
          <w:ilvl w:val="1"/>
          <w:numId w:val="1"/>
        </w:numPr>
        <w:jc w:val="center"/>
        <w:rPr>
          <w:rFonts w:ascii="Arial Narrow" w:cs="Arial" w:hAnsi="Arial Narrow"/>
          <w:bCs/>
          <w:iCs/>
          <w:color w:val="000000"/>
        </w:rPr>
      </w:pPr>
      <w:r>
        <w:rPr>
          <w:rFonts w:ascii="Arial Narrow" w:cs="Arial" w:hAnsi="Arial Narrow"/>
          <w:bCs/>
          <w:iCs/>
          <w:color w:val="000000"/>
        </w:rPr>
        <w:t>GENERALIDADES</w:t>
      </w:r>
    </w:p>
    <w:p>
      <w:pPr>
        <w:pStyle w:val="style0"/>
        <w:rPr>
          <w:sz w:val="16"/>
        </w:rPr>
      </w:pPr>
      <w:r>
        <w:rPr>
          <w:sz w:val="16"/>
        </w:rPr>
      </w:r>
    </w:p>
    <w:p>
      <w:pPr>
        <w:pStyle w:val="style3"/>
        <w:numPr>
          <w:ilvl w:val="2"/>
          <w:numId w:val="1"/>
        </w:numPr>
        <w:rPr>
          <w:rFonts w:ascii="Arial Narrow" w:cs="Arial Narrow" w:hAnsi="Arial Narrow"/>
          <w:b w:val="false"/>
          <w:bCs/>
        </w:rPr>
      </w:pPr>
      <w:r>
        <w:rPr>
          <w:rFonts w:ascii="Arial Narrow" w:cs="Arial Narrow" w:hAnsi="Arial Narrow"/>
        </w:rPr>
        <w:t xml:space="preserve">ARTICULO </w:t>
      </w:r>
      <w:r>
        <w:rPr>
          <w:rFonts w:ascii="Arial Narrow" w:cs="Arial Narrow" w:hAnsi="Arial Narrow"/>
        </w:rPr>
        <w:fldChar w:fldCharType="begin"/>
      </w:r>
      <w:r>
        <w:instrText> SEQ "AutoNr" \*Arabic </w:instrText>
      </w:r>
      <w:r>
        <w:fldChar w:fldCharType="separate"/>
      </w:r>
      <w:r>
        <w:t>1</w:t>
      </w:r>
      <w:r>
        <w:fldChar w:fldCharType="end"/>
      </w:r>
      <w:r>
        <w:rPr>
          <w:rFonts w:ascii="Arial Narrow" w:cs="Arial Narrow" w:hAnsi="Arial Narrow"/>
        </w:rPr>
        <w:t>° OBJETO</w:t>
      </w:r>
      <w:r>
        <w:rPr>
          <w:rFonts w:ascii="Arial Narrow" w:cs="Arial Narrow" w:hAnsi="Arial Narrow"/>
          <w:b w:val="false"/>
          <w:bCs/>
        </w:rPr>
        <w:t xml:space="preserve"> - La presente resolución tiene por objeto determinar l</w:t>
      </w:r>
      <w:r>
        <w:rPr>
          <w:rFonts w:ascii="Arial Narrow" w:cs="Arial Narrow" w:hAnsi="Arial Narrow"/>
          <w:b w:val="false"/>
          <w:bCs/>
          <w:szCs w:val="24"/>
        </w:rPr>
        <w:t xml:space="preserve">os criterios para </w:t>
      </w:r>
      <w:r>
        <w:rPr>
          <w:rFonts w:ascii="Arial Narrow" w:cs="Arial Narrow" w:hAnsi="Arial Narrow"/>
          <w:b w:val="false"/>
          <w:bCs/>
        </w:rPr>
        <w:t>la clasificación y la certificación de las naves y artefactos navales de bandera colombiana.</w:t>
      </w:r>
    </w:p>
    <w:p>
      <w:pPr>
        <w:pStyle w:val="style0"/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3"/>
        <w:numPr>
          <w:ilvl w:val="2"/>
          <w:numId w:val="1"/>
        </w:numPr>
        <w:rPr>
          <w:rFonts w:ascii="Arial Narrow" w:cs="Arial Narrow" w:hAnsi="Arial Narrow"/>
          <w:b w:val="false"/>
          <w:bCs/>
        </w:rPr>
      </w:pPr>
      <w:r>
        <w:rPr>
          <w:rFonts w:ascii="Arial Narrow" w:cs="Arial Narrow" w:hAnsi="Arial Narrow"/>
        </w:rPr>
        <w:t xml:space="preserve">ARTICULO </w:t>
      </w:r>
      <w:r>
        <w:rPr>
          <w:rFonts w:ascii="Arial Narrow" w:cs="Arial Narrow" w:hAnsi="Arial Narrow"/>
        </w:rPr>
        <w:fldChar w:fldCharType="begin"/>
      </w:r>
      <w:r>
        <w:instrText> SEQ "AutoNr" \*Arabic </w:instrText>
      </w:r>
      <w:r>
        <w:fldChar w:fldCharType="separate"/>
      </w:r>
      <w:r>
        <w:t>2</w:t>
      </w:r>
      <w:r>
        <w:fldChar w:fldCharType="end"/>
      </w:r>
      <w:r>
        <w:rPr>
          <w:rFonts w:ascii="Arial Narrow" w:cs="Arial Narrow" w:hAnsi="Arial Narrow"/>
        </w:rPr>
        <w:t>° AMBITO DE APLICACIÓN</w:t>
      </w:r>
      <w:r>
        <w:rPr>
          <w:rFonts w:ascii="Arial Narrow" w:cs="Arial Narrow" w:hAnsi="Arial Narrow"/>
          <w:b w:val="false"/>
          <w:bCs/>
        </w:rPr>
        <w:t xml:space="preserve"> - La presente resolución será aplicable a todas las naves y artefactos navales de bandera Colombiana.</w:t>
      </w:r>
    </w:p>
    <w:p>
      <w:pPr>
        <w:pStyle w:val="style0"/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3"/>
        <w:numPr>
          <w:ilvl w:val="2"/>
          <w:numId w:val="1"/>
        </w:numPr>
        <w:rPr>
          <w:rFonts w:ascii="Arial Narrow" w:cs="Arial Narrow" w:hAnsi="Arial Narrow"/>
          <w:b w:val="false"/>
          <w:bCs/>
        </w:rPr>
      </w:pPr>
      <w:r>
        <w:rPr>
          <w:rFonts w:ascii="Arial Narrow" w:cs="Arial Narrow" w:hAnsi="Arial Narrow"/>
        </w:rPr>
        <w:t xml:space="preserve">ARTICULO </w:t>
      </w:r>
      <w:r>
        <w:rPr>
          <w:rFonts w:ascii="Arial Narrow" w:cs="Arial Narrow" w:hAnsi="Arial Narrow"/>
        </w:rPr>
        <w:fldChar w:fldCharType="begin"/>
      </w:r>
      <w:r>
        <w:instrText> SEQ "AutoNr" \*Arabic </w:instrText>
      </w:r>
      <w:r>
        <w:fldChar w:fldCharType="separate"/>
      </w:r>
      <w:r>
        <w:t>3</w:t>
      </w:r>
      <w:r>
        <w:fldChar w:fldCharType="end"/>
      </w:r>
      <w:r>
        <w:rPr>
          <w:rFonts w:ascii="Arial Narrow" w:cs="Arial Narrow" w:hAnsi="Arial Narrow"/>
        </w:rPr>
        <w:t>° EXCEPCION</w:t>
      </w:r>
      <w:r>
        <w:rPr>
          <w:rFonts w:ascii="Arial Narrow" w:cs="Arial Narrow" w:hAnsi="Arial Narrow"/>
          <w:b w:val="false"/>
          <w:bCs/>
        </w:rPr>
        <w:t xml:space="preserve"> - Se exceptúa del cumplimiento de la presente disposición los buques de guerra y las unidades navales auxiliares.</w:t>
      </w:r>
    </w:p>
    <w:p>
      <w:pPr>
        <w:pStyle w:val="style0"/>
        <w:jc w:val="both"/>
        <w:rPr>
          <w:rFonts w:ascii="Arial Narrow" w:cs="Arial" w:hAnsi="Arial Narrow"/>
          <w:i/>
          <w:iCs/>
        </w:rPr>
      </w:pPr>
      <w:r>
        <w:rPr>
          <w:rFonts w:ascii="Arial Narrow" w:cs="Arial" w:hAnsi="Arial Narrow"/>
          <w:i/>
          <w:iCs/>
        </w:rPr>
      </w:r>
    </w:p>
    <w:p>
      <w:pPr>
        <w:pStyle w:val="style0"/>
        <w:jc w:val="both"/>
        <w:rPr>
          <w:rFonts w:ascii="Arial Narrow" w:cs="Arial" w:hAnsi="Arial Narrow"/>
          <w:i/>
          <w:iCs/>
        </w:rPr>
      </w:pPr>
      <w:r>
        <w:rPr>
          <w:rFonts w:ascii="Arial Narrow" w:cs="Arial" w:hAnsi="Arial Narrow"/>
          <w:i/>
          <w:iCs/>
        </w:rPr>
      </w:r>
    </w:p>
    <w:p>
      <w:pPr>
        <w:sectPr>
          <w:headerReference r:id="rId3" w:type="default"/>
          <w:headerReference r:id="rId4" w:type="first"/>
          <w:footerReference r:id="rId5" w:type="default"/>
          <w:footerReference r:id="rId6" w:type="first"/>
          <w:type w:val="nextPage"/>
          <w:pgSz w:h="15840" w:w="12240"/>
          <w:pgMar w:bottom="1134" w:footer="720" w:gutter="0" w:header="720" w:left="1701" w:right="1701" w:top="1134"/>
          <w:pgNumType w:fmt="decimal"/>
          <w:formProt w:val="false"/>
          <w:titlePg/>
          <w:textDirection w:val="lrTb"/>
          <w:docGrid w:charSpace="0" w:linePitch="360" w:type="default"/>
        </w:sectPr>
        <w:pStyle w:val="style0"/>
        <w:jc w:val="both"/>
        <w:rPr>
          <w:rFonts w:ascii="Arial Narrow" w:cs="Arial" w:hAnsi="Arial Narrow"/>
          <w:i/>
          <w:iCs/>
        </w:rPr>
      </w:pPr>
      <w:r>
        <w:rPr>
          <w:rFonts w:ascii="Arial Narrow" w:cs="Arial" w:hAnsi="Arial Narrow"/>
          <w:i/>
          <w:iCs/>
        </w:rPr>
      </w:r>
    </w:p>
    <w:p>
      <w:pPr>
        <w:pStyle w:val="style0"/>
        <w:jc w:val="both"/>
        <w:rPr>
          <w:rFonts w:ascii="Arial Narrow" w:cs="Arial" w:hAnsi="Arial Narrow"/>
          <w:i/>
          <w:iCs/>
        </w:rPr>
      </w:pPr>
      <w:r>
        <w:rPr>
          <w:rFonts w:ascii="Arial Narrow" w:cs="Arial" w:hAnsi="Arial Narrow"/>
          <w:i/>
          <w:iCs/>
        </w:rPr>
      </w:r>
    </w:p>
    <w:p>
      <w:pPr>
        <w:pStyle w:val="style1"/>
        <w:numPr>
          <w:ilvl w:val="0"/>
          <w:numId w:val="1"/>
        </w:numPr>
        <w:jc w:val="center"/>
        <w:rPr>
          <w:rFonts w:ascii="Arial Narrow" w:cs="Arial" w:hAnsi="Arial Narrow"/>
          <w:b/>
          <w:bCs/>
          <w:i/>
          <w:iCs/>
        </w:rPr>
      </w:pPr>
      <w:r>
        <w:rPr>
          <w:rFonts w:ascii="Arial Narrow" w:cs="Arial" w:hAnsi="Arial Narrow"/>
          <w:b/>
          <w:bCs/>
          <w:i/>
          <w:iCs/>
        </w:rPr>
        <w:t>CAPITULO II</w:t>
      </w:r>
    </w:p>
    <w:p>
      <w:pPr>
        <w:pStyle w:val="style2"/>
        <w:numPr>
          <w:ilvl w:val="1"/>
          <w:numId w:val="1"/>
        </w:numPr>
        <w:jc w:val="center"/>
        <w:rPr>
          <w:rFonts w:ascii="Arial Narrow" w:cs="Arial" w:hAnsi="Arial Narrow"/>
          <w:bCs/>
          <w:iCs/>
          <w:color w:val="000000"/>
        </w:rPr>
      </w:pPr>
      <w:r>
        <w:rPr>
          <w:rFonts w:ascii="Arial Narrow" w:cs="Arial" w:hAnsi="Arial Narrow"/>
          <w:bCs/>
          <w:iCs/>
          <w:color w:val="000000"/>
        </w:rPr>
        <w:t>DEFINICIONES</w:t>
      </w:r>
    </w:p>
    <w:p>
      <w:pPr>
        <w:pStyle w:val="style0"/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3"/>
        <w:numPr>
          <w:ilvl w:val="2"/>
          <w:numId w:val="1"/>
        </w:numPr>
        <w:rPr>
          <w:rFonts w:ascii="Arial Narrow" w:cs="Arial" w:hAnsi="Arial Narrow"/>
          <w:b w:val="false"/>
          <w:bCs/>
          <w:iCs/>
        </w:rPr>
      </w:pPr>
      <w:r>
        <w:rPr>
          <w:rFonts w:ascii="Arial Narrow" w:cs="Arial" w:hAnsi="Arial Narrow"/>
          <w:iCs/>
        </w:rPr>
        <w:t xml:space="preserve">ARTICULO </w:t>
      </w:r>
      <w:r>
        <w:rPr>
          <w:rFonts w:ascii="Arial Narrow" w:cs="Arial" w:hAnsi="Arial Narrow"/>
          <w:iCs/>
        </w:rPr>
        <w:fldChar w:fldCharType="begin"/>
      </w:r>
      <w:r>
        <w:instrText> SEQ "AutoNr" \*Arabic </w:instrText>
      </w:r>
      <w:r>
        <w:fldChar w:fldCharType="separate"/>
      </w:r>
      <w:r>
        <w:t>4</w:t>
      </w:r>
      <w:r>
        <w:fldChar w:fldCharType="end"/>
      </w:r>
      <w:r>
        <w:rPr>
          <w:rFonts w:ascii="Arial Narrow" w:cs="Arial" w:hAnsi="Arial Narrow"/>
          <w:iCs/>
        </w:rPr>
        <w:t xml:space="preserve">° DEFINICIONES: </w:t>
      </w:r>
      <w:r>
        <w:rPr>
          <w:rFonts w:ascii="Arial Narrow" w:cs="Arial" w:hAnsi="Arial Narrow"/>
          <w:b w:val="false"/>
          <w:bCs/>
          <w:iCs/>
        </w:rPr>
        <w:t>Para los efectos de la presente resolución se establecen las siguientes definiciones:</w:t>
      </w:r>
    </w:p>
    <w:p>
      <w:pPr>
        <w:pStyle w:val="style0"/>
        <w:jc w:val="both"/>
        <w:rPr>
          <w:rFonts w:ascii="Arial Narrow" w:cs="Arial" w:hAnsi="Arial Narrow"/>
          <w:i/>
          <w:iCs/>
          <w:sz w:val="16"/>
          <w:lang w:val="es-ES"/>
        </w:rPr>
      </w:pPr>
      <w:r>
        <w:rPr>
          <w:rFonts w:ascii="Arial Narrow" w:cs="Arial" w:hAnsi="Arial Narrow"/>
          <w:i/>
          <w:iCs/>
          <w:sz w:val="16"/>
          <w:lang w:val="es-ES"/>
        </w:rPr>
      </w:r>
    </w:p>
    <w:p>
      <w:pPr>
        <w:pStyle w:val="style3"/>
        <w:numPr>
          <w:ilvl w:val="0"/>
          <w:numId w:val="5"/>
        </w:numPr>
        <w:tabs>
          <w:tab w:leader="none" w:pos="284" w:val="left"/>
        </w:tabs>
        <w:ind w:hanging="284" w:left="284" w:right="0"/>
        <w:rPr>
          <w:rFonts w:ascii="Arial Narrow" w:cs="Arial" w:hAnsi="Arial Narrow"/>
          <w:b w:val="false"/>
        </w:rPr>
      </w:pPr>
      <w:r>
        <w:rPr>
          <w:rFonts w:ascii="Arial Narrow" w:cs="Arial" w:hAnsi="Arial Narrow"/>
        </w:rPr>
        <w:t xml:space="preserve">Arqueo: </w:t>
      </w:r>
      <w:r>
        <w:rPr>
          <w:rFonts w:ascii="Arial Narrow" w:cs="Arial" w:hAnsi="Arial Narrow"/>
          <w:b w:val="false"/>
        </w:rPr>
        <w:t>Es la expresión que se refiere al tamaño total de una nave, determinada en función del volumen de sus espacios cerrados. Es un parámetro adimensional.</w:t>
      </w:r>
    </w:p>
    <w:p>
      <w:pPr>
        <w:pStyle w:val="style0"/>
        <w:tabs>
          <w:tab w:leader="none" w:pos="284" w:val="left"/>
        </w:tabs>
        <w:ind w:hanging="284" w:left="284" w:right="0"/>
        <w:rPr>
          <w:rFonts w:ascii="Arial Narrow" w:cs="Arial Narrow" w:hAnsi="Arial Narrow"/>
          <w:sz w:val="16"/>
        </w:rPr>
      </w:pPr>
      <w:r>
        <w:rPr>
          <w:rFonts w:ascii="Arial Narrow" w:cs="Arial Narrow" w:hAnsi="Arial Narrow"/>
          <w:sz w:val="16"/>
        </w:rPr>
      </w:r>
    </w:p>
    <w:p>
      <w:pPr>
        <w:pStyle w:val="style3"/>
        <w:numPr>
          <w:ilvl w:val="0"/>
          <w:numId w:val="5"/>
        </w:numPr>
        <w:tabs>
          <w:tab w:leader="none" w:pos="284" w:val="left"/>
        </w:tabs>
        <w:ind w:hanging="284" w:left="284" w:right="0"/>
        <w:rPr>
          <w:rFonts w:ascii="Arial Narrow" w:cs="Arial Narrow" w:hAnsi="Arial Narrow"/>
          <w:b w:val="false"/>
          <w:bCs/>
          <w:lang w:eastAsia="es-ES" w:val="es-ES"/>
        </w:rPr>
      </w:pPr>
      <w:r>
        <w:rPr>
          <w:rFonts w:ascii="Arial Narrow" w:cs="Arial Narrow" w:hAnsi="Arial Narrow"/>
        </w:rPr>
        <w:t xml:space="preserve">Aguas interiores protegidas: </w:t>
      </w:r>
      <w:r>
        <w:rPr>
          <w:rFonts w:ascii="Arial Narrow" w:cs="Arial Narrow" w:hAnsi="Arial Narrow"/>
          <w:b w:val="false"/>
          <w:bCs/>
          <w:lang w:eastAsia="es-ES" w:val="es-ES"/>
        </w:rPr>
        <w:t>Áreas abrigadas donde normalmente no se presentan olas de altura significativa ni condiciones adversas de viento, corrientes y mareas, que dificulten la navegación de las naves.</w:t>
      </w:r>
    </w:p>
    <w:p>
      <w:pPr>
        <w:pStyle w:val="style0"/>
        <w:tabs>
          <w:tab w:leader="none" w:pos="284" w:val="left"/>
        </w:tabs>
        <w:ind w:hanging="284" w:left="284" w:right="0"/>
        <w:rPr>
          <w:rFonts w:ascii="Arial Narrow" w:cs="Arial Narrow" w:hAnsi="Arial Narrow"/>
          <w:bCs/>
          <w:sz w:val="16"/>
          <w:lang w:val="es-ES"/>
        </w:rPr>
      </w:pPr>
      <w:r>
        <w:rPr>
          <w:rFonts w:ascii="Arial Narrow" w:cs="Arial Narrow" w:hAnsi="Arial Narrow"/>
          <w:bCs/>
          <w:sz w:val="16"/>
          <w:lang w:val="es-ES"/>
        </w:rPr>
      </w:r>
    </w:p>
    <w:p>
      <w:pPr>
        <w:pStyle w:val="style3"/>
        <w:numPr>
          <w:ilvl w:val="0"/>
          <w:numId w:val="5"/>
        </w:numPr>
        <w:tabs>
          <w:tab w:leader="none" w:pos="284" w:val="left"/>
        </w:tabs>
        <w:ind w:hanging="284" w:left="284" w:right="0"/>
        <w:rPr>
          <w:rFonts w:ascii="Arial Narrow" w:cs="Arial Narrow" w:hAnsi="Arial Narrow"/>
          <w:b w:val="false"/>
          <w:bCs/>
          <w:lang w:eastAsia="es-ES" w:val="es-ES"/>
        </w:rPr>
      </w:pPr>
      <w:r>
        <w:rPr>
          <w:rFonts w:ascii="Arial Narrow" w:cs="Arial" w:hAnsi="Arial Narrow"/>
        </w:rPr>
        <w:t>Aguas interiores no protegidas:</w:t>
      </w:r>
      <w:r>
        <w:rPr>
          <w:rFonts w:ascii="Arial Narrow" w:cs="Arial Narrow" w:hAnsi="Arial Narrow"/>
          <w:b w:val="false"/>
          <w:bCs/>
          <w:lang w:eastAsia="es-ES" w:val="es-ES"/>
        </w:rPr>
        <w:t xml:space="preserve"> Áreas parcialmente abrigadas, donde eventualmente se presentan olas con altura significativas y/o condiciones adversas de viento, corrientes y mareas o combinaciones adversas de estos elementos, que dificultan la navegación de las naves.</w:t>
      </w:r>
    </w:p>
    <w:p>
      <w:pPr>
        <w:pStyle w:val="style3"/>
        <w:numPr>
          <w:ilvl w:val="2"/>
          <w:numId w:val="1"/>
        </w:numPr>
        <w:tabs>
          <w:tab w:leader="none" w:pos="284" w:val="left"/>
        </w:tabs>
        <w:ind w:hanging="284" w:left="284" w:right="0"/>
        <w:rPr>
          <w:rFonts w:ascii="Arial Narrow" w:cs="Arial" w:hAnsi="Arial Narrow"/>
          <w:b w:val="false"/>
          <w:bCs/>
          <w:sz w:val="16"/>
          <w:lang w:val="es-ES"/>
        </w:rPr>
      </w:pPr>
      <w:r>
        <w:rPr>
          <w:rFonts w:ascii="Arial Narrow" w:cs="Arial" w:hAnsi="Arial Narrow"/>
          <w:b w:val="false"/>
          <w:bCs/>
          <w:sz w:val="16"/>
          <w:lang w:val="es-ES"/>
        </w:rPr>
      </w:r>
    </w:p>
    <w:p>
      <w:pPr>
        <w:pStyle w:val="style3"/>
        <w:numPr>
          <w:ilvl w:val="0"/>
          <w:numId w:val="5"/>
        </w:numPr>
        <w:tabs>
          <w:tab w:leader="none" w:pos="284" w:val="left"/>
        </w:tabs>
        <w:ind w:hanging="284" w:left="284" w:right="0"/>
        <w:rPr>
          <w:rFonts w:ascii="Arial Narrow" w:cs="Arial" w:hAnsi="Arial Narrow"/>
          <w:b w:val="false"/>
          <w:bCs/>
        </w:rPr>
      </w:pPr>
      <w:r>
        <w:rPr>
          <w:rFonts w:ascii="Arial Narrow" w:cs="Arial" w:hAnsi="Arial Narrow"/>
        </w:rPr>
        <w:t>Carga general:</w:t>
      </w:r>
      <w:r>
        <w:rPr>
          <w:rFonts w:ascii="Arial Narrow" w:cs="Arial" w:hAnsi="Arial Narrow"/>
          <w:b w:val="false"/>
          <w:bCs/>
        </w:rPr>
        <w:t xml:space="preserve"> Es toda carga unitarizada, contenedorizada, paletizada o semejante, refrigerada o no, que esté embalada en cualquier forma, así como los contenedores vacíos u otras formas de empaque reutilizable.</w:t>
      </w:r>
    </w:p>
    <w:p>
      <w:pPr>
        <w:pStyle w:val="style0"/>
        <w:tabs>
          <w:tab w:leader="none" w:pos="284" w:val="left"/>
        </w:tabs>
        <w:ind w:hanging="284" w:left="284" w:right="0"/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3"/>
        <w:numPr>
          <w:ilvl w:val="0"/>
          <w:numId w:val="5"/>
        </w:numPr>
        <w:tabs>
          <w:tab w:leader="none" w:pos="284" w:val="left"/>
        </w:tabs>
        <w:ind w:hanging="284" w:left="284" w:right="0"/>
        <w:rPr>
          <w:rFonts w:ascii="Arial Narrow" w:cs="Arial" w:hAnsi="Arial Narrow"/>
          <w:b w:val="false"/>
          <w:bCs/>
        </w:rPr>
      </w:pPr>
      <w:r>
        <w:rPr>
          <w:rFonts w:ascii="Arial Narrow" w:cs="Arial" w:hAnsi="Arial Narrow"/>
        </w:rPr>
        <w:t>Carga refrigerada:</w:t>
      </w:r>
      <w:r>
        <w:rPr>
          <w:rFonts w:ascii="Arial Narrow" w:cs="Arial" w:hAnsi="Arial Narrow"/>
          <w:b w:val="false"/>
          <w:bCs/>
        </w:rPr>
        <w:t xml:space="preserve"> Cargas que deben permanecer a temperaturas establecidas para conservarse, usando sistemas de refrigeración.</w:t>
      </w:r>
    </w:p>
    <w:p>
      <w:pPr>
        <w:pStyle w:val="style0"/>
        <w:tabs>
          <w:tab w:leader="none" w:pos="284" w:val="left"/>
        </w:tabs>
        <w:ind w:hanging="284" w:left="284" w:right="0"/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3"/>
        <w:numPr>
          <w:ilvl w:val="0"/>
          <w:numId w:val="5"/>
        </w:numPr>
        <w:tabs>
          <w:tab w:leader="none" w:pos="284" w:val="left"/>
        </w:tabs>
        <w:ind w:hanging="284" w:left="284" w:right="0"/>
        <w:rPr>
          <w:rFonts w:ascii="Arial Narrow" w:cs="Arial" w:hAnsi="Arial Narrow"/>
          <w:b w:val="false"/>
          <w:bCs/>
        </w:rPr>
      </w:pPr>
      <w:r>
        <w:rPr>
          <w:rFonts w:ascii="Arial Narrow" w:cs="Arial" w:hAnsi="Arial Narrow"/>
        </w:rPr>
        <w:t>Carga a granel:</w:t>
      </w:r>
      <w:r>
        <w:rPr>
          <w:rFonts w:ascii="Arial Narrow" w:cs="Arial" w:hAnsi="Arial Narrow"/>
          <w:b w:val="false"/>
          <w:bCs/>
        </w:rPr>
        <w:t xml:space="preserve"> Es toda carga sólida, liquida, gaseosa, refrigerada o no, transportada en forma masiva, homogénea, sin empaque cuya manipulación usual no deba realizarse por unidades.</w:t>
      </w:r>
    </w:p>
    <w:p>
      <w:pPr>
        <w:pStyle w:val="style0"/>
        <w:rPr>
          <w:sz w:val="16"/>
        </w:rPr>
      </w:pPr>
      <w:r>
        <w:rPr>
          <w:sz w:val="16"/>
        </w:rPr>
      </w:r>
    </w:p>
    <w:p>
      <w:pPr>
        <w:pStyle w:val="style3"/>
        <w:numPr>
          <w:ilvl w:val="0"/>
          <w:numId w:val="5"/>
        </w:numPr>
        <w:tabs>
          <w:tab w:leader="none" w:pos="284" w:val="left"/>
        </w:tabs>
        <w:ind w:hanging="284" w:left="284" w:right="0"/>
        <w:rPr>
          <w:rFonts w:ascii="Arial Narrow" w:cs="Arial" w:hAnsi="Arial Narrow"/>
          <w:b w:val="false"/>
          <w:bCs/>
        </w:rPr>
      </w:pPr>
      <w:r>
        <w:rPr>
          <w:rFonts w:ascii="Arial Narrow" w:cs="Arial" w:hAnsi="Arial Narrow"/>
          <w:lang w:val="es-CO"/>
        </w:rPr>
        <w:t>Carga rodada:</w:t>
      </w:r>
      <w:r>
        <w:rPr>
          <w:rFonts w:ascii="Arial Narrow" w:cs="Arial" w:hAnsi="Arial Narrow"/>
          <w:b w:val="false"/>
          <w:bCs/>
          <w:lang w:val="es-CO"/>
        </w:rPr>
        <w:t xml:space="preserve"> </w:t>
      </w:r>
      <w:r>
        <w:rPr>
          <w:rFonts w:ascii="Arial Narrow" w:cs="Arial" w:hAnsi="Arial Narrow"/>
          <w:b w:val="false"/>
          <w:bCs/>
        </w:rPr>
        <w:t>Carga transportada sobre plataformas rodantes, camiones o remolques.</w:t>
      </w:r>
    </w:p>
    <w:p>
      <w:pPr>
        <w:pStyle w:val="style23"/>
        <w:rPr>
          <w:sz w:val="16"/>
        </w:rPr>
      </w:pPr>
      <w:r>
        <w:rPr>
          <w:sz w:val="16"/>
        </w:rPr>
      </w:r>
    </w:p>
    <w:p>
      <w:pPr>
        <w:pStyle w:val="style3"/>
        <w:numPr>
          <w:ilvl w:val="0"/>
          <w:numId w:val="5"/>
        </w:numPr>
        <w:tabs>
          <w:tab w:leader="none" w:pos="284" w:val="left"/>
        </w:tabs>
        <w:ind w:hanging="284" w:left="284" w:right="0"/>
        <w:rPr>
          <w:rFonts w:ascii="Arial Narrow" w:cs="Arial" w:hAnsi="Arial Narrow"/>
          <w:b w:val="false"/>
          <w:bCs/>
        </w:rPr>
      </w:pPr>
      <w:r>
        <w:rPr>
          <w:rFonts w:ascii="Arial Narrow" w:cs="Arial" w:hAnsi="Arial Narrow"/>
        </w:rPr>
        <w:t xml:space="preserve">Certificado estatutario definitivo: </w:t>
      </w:r>
      <w:r>
        <w:rPr>
          <w:rFonts w:ascii="Arial Narrow" w:cs="Arial" w:hAnsi="Arial Narrow"/>
          <w:b w:val="false"/>
          <w:bCs/>
        </w:rPr>
        <w:t>Documento  que se expide  con una vigencia de 5 años o permanente, que garantiza el cumplimiento total de la exigencias emanadas por la Autoridad Marítima Nacional.</w:t>
      </w:r>
    </w:p>
    <w:p>
      <w:pPr>
        <w:pStyle w:val="style3"/>
        <w:numPr>
          <w:ilvl w:val="2"/>
          <w:numId w:val="1"/>
        </w:numPr>
        <w:rPr>
          <w:rFonts w:ascii="Arial Narrow" w:cs="Arial" w:hAnsi="Arial Narrow"/>
          <w:b w:val="false"/>
          <w:bCs/>
          <w:sz w:val="16"/>
        </w:rPr>
      </w:pPr>
      <w:r>
        <w:rPr>
          <w:rFonts w:ascii="Arial Narrow" w:cs="Arial" w:hAnsi="Arial Narrow"/>
          <w:b w:val="false"/>
          <w:bCs/>
          <w:sz w:val="16"/>
        </w:rPr>
      </w:r>
    </w:p>
    <w:p>
      <w:pPr>
        <w:pStyle w:val="style3"/>
        <w:numPr>
          <w:ilvl w:val="0"/>
          <w:numId w:val="5"/>
        </w:numPr>
        <w:tabs>
          <w:tab w:leader="none" w:pos="284" w:val="left"/>
        </w:tabs>
        <w:ind w:hanging="284" w:left="284" w:right="0"/>
        <w:rPr>
          <w:rFonts w:ascii="Arial Narrow" w:cs="Arial" w:hAnsi="Arial Narrow"/>
          <w:b w:val="false"/>
          <w:bCs/>
        </w:rPr>
      </w:pPr>
      <w:r>
        <w:rPr>
          <w:rFonts w:ascii="Arial Narrow" w:cs="Arial" w:hAnsi="Arial Narrow"/>
        </w:rPr>
        <w:t xml:space="preserve">Certificado estatutario interino: </w:t>
      </w:r>
      <w:r>
        <w:rPr>
          <w:rFonts w:ascii="Arial Narrow" w:cs="Arial" w:hAnsi="Arial Narrow"/>
          <w:b w:val="false"/>
          <w:bCs/>
        </w:rPr>
        <w:t>Documento que se expide por un tiempo determinado, con el propósito de facilitar la corrección de deficiencias que afecten la seguridad y operabilidad de la nave y la protección del medio ambiente marino a la contaminación.</w:t>
      </w:r>
    </w:p>
    <w:p>
      <w:pPr>
        <w:pStyle w:val="style3"/>
        <w:numPr>
          <w:ilvl w:val="2"/>
          <w:numId w:val="1"/>
        </w:numPr>
        <w:rPr>
          <w:rFonts w:ascii="Arial Narrow" w:cs="Arial" w:hAnsi="Arial Narrow"/>
          <w:b w:val="false"/>
          <w:bCs/>
          <w:sz w:val="16"/>
        </w:rPr>
      </w:pPr>
      <w:r>
        <w:rPr>
          <w:rFonts w:ascii="Arial Narrow" w:cs="Arial" w:hAnsi="Arial Narrow"/>
          <w:b w:val="false"/>
          <w:bCs/>
          <w:sz w:val="16"/>
        </w:rPr>
      </w:r>
    </w:p>
    <w:p>
      <w:pPr>
        <w:pStyle w:val="style3"/>
        <w:numPr>
          <w:ilvl w:val="0"/>
          <w:numId w:val="5"/>
        </w:numPr>
        <w:tabs>
          <w:tab w:leader="none" w:pos="284" w:val="left"/>
        </w:tabs>
        <w:ind w:hanging="284" w:left="284" w:right="0"/>
        <w:rPr>
          <w:rFonts w:ascii="Arial Narrow" w:cs="Arial" w:hAnsi="Arial Narrow"/>
          <w:b w:val="false"/>
          <w:bCs/>
        </w:rPr>
      </w:pPr>
      <w:r>
        <w:rPr>
          <w:rFonts w:ascii="Arial Narrow" w:cs="Arial" w:hAnsi="Arial Narrow"/>
        </w:rPr>
        <w:t xml:space="preserve">Certificado estatutario permanente: </w:t>
      </w:r>
      <w:r>
        <w:rPr>
          <w:rFonts w:ascii="Arial Narrow" w:cs="Arial" w:hAnsi="Arial Narrow"/>
          <w:b w:val="false"/>
          <w:bCs/>
        </w:rPr>
        <w:t>Documento que no debe ser renovado, mientras la nave conserve las características estructurales, de maquinaria, propietario y color certificados inicialmente.</w:t>
      </w:r>
    </w:p>
    <w:p>
      <w:pPr>
        <w:pStyle w:val="style23"/>
        <w:rPr>
          <w:rFonts w:ascii="Arial Narrow" w:cs="Arial Narrow" w:hAnsi="Arial Narrow"/>
          <w:sz w:val="16"/>
        </w:rPr>
      </w:pPr>
      <w:r>
        <w:rPr>
          <w:rFonts w:ascii="Arial Narrow" w:cs="Arial Narrow" w:hAnsi="Arial Narrow"/>
          <w:sz w:val="16"/>
        </w:rPr>
      </w:r>
    </w:p>
    <w:p>
      <w:pPr>
        <w:pStyle w:val="style3"/>
        <w:numPr>
          <w:ilvl w:val="0"/>
          <w:numId w:val="5"/>
        </w:numPr>
        <w:tabs>
          <w:tab w:leader="none" w:pos="284" w:val="left"/>
        </w:tabs>
        <w:ind w:hanging="284" w:left="284" w:right="0"/>
        <w:rPr>
          <w:rFonts w:ascii="Arial Narrow" w:cs="Arial" w:hAnsi="Arial Narrow"/>
          <w:b w:val="false"/>
          <w:bCs/>
        </w:rPr>
      </w:pPr>
      <w:r>
        <w:rPr>
          <w:rFonts w:ascii="Arial Narrow" w:cs="Arial" w:hAnsi="Arial Narrow"/>
        </w:rPr>
        <w:t>Certificado estatutario renovable</w:t>
      </w:r>
      <w:r>
        <w:rPr>
          <w:rFonts w:ascii="Arial Narrow" w:cs="Arial" w:hAnsi="Arial Narrow"/>
          <w:b w:val="false"/>
          <w:bCs/>
        </w:rPr>
        <w:t>: Documento que por la vulnerabilidad al deterioro de los elementos que certifica, debe ser renovado cada cinco (5) años, con reconocimientos periódicos.</w:t>
      </w:r>
    </w:p>
    <w:p>
      <w:pPr>
        <w:pStyle w:val="style3"/>
        <w:numPr>
          <w:ilvl w:val="2"/>
          <w:numId w:val="1"/>
        </w:numPr>
        <w:rPr>
          <w:rFonts w:ascii="Arial Narrow" w:cs="Arial" w:hAnsi="Arial Narrow"/>
          <w:b w:val="false"/>
          <w:bCs/>
          <w:sz w:val="16"/>
        </w:rPr>
      </w:pPr>
      <w:r>
        <w:rPr>
          <w:rFonts w:ascii="Arial Narrow" w:cs="Arial" w:hAnsi="Arial Narrow"/>
          <w:b w:val="false"/>
          <w:bCs/>
          <w:sz w:val="16"/>
        </w:rPr>
      </w:r>
    </w:p>
    <w:p>
      <w:pPr>
        <w:pStyle w:val="style3"/>
        <w:numPr>
          <w:ilvl w:val="0"/>
          <w:numId w:val="5"/>
        </w:numPr>
        <w:tabs>
          <w:tab w:leader="none" w:pos="284" w:val="left"/>
        </w:tabs>
        <w:ind w:hanging="284" w:left="284" w:right="0"/>
        <w:rPr>
          <w:rFonts w:ascii="Arial Narrow" w:cs="Arial" w:hAnsi="Arial Narrow"/>
          <w:b w:val="false"/>
          <w:bCs/>
        </w:rPr>
      </w:pPr>
      <w:r>
        <w:rPr>
          <w:rFonts w:ascii="Arial Narrow" w:cs="Arial" w:hAnsi="Arial Narrow"/>
        </w:rPr>
        <w:t>Contenedor:</w:t>
      </w:r>
      <w:r>
        <w:rPr>
          <w:rFonts w:ascii="Arial Narrow" w:cs="Arial" w:hAnsi="Arial Narrow"/>
          <w:b w:val="false"/>
          <w:bCs/>
        </w:rPr>
        <w:t xml:space="preserve"> Recipiente para el almacenaje, transporte y manejo de la carga y que cumple con normas y regulaciones internacionales.</w:t>
      </w:r>
    </w:p>
    <w:p>
      <w:pPr>
        <w:pStyle w:val="style23"/>
        <w:tabs>
          <w:tab w:leader="none" w:pos="284" w:val="left"/>
        </w:tabs>
        <w:rPr>
          <w:rFonts w:ascii="Arial Narrow" w:cs="Arial Narrow" w:hAnsi="Arial Narrow"/>
          <w:sz w:val="16"/>
        </w:rPr>
      </w:pPr>
      <w:r>
        <w:rPr>
          <w:rFonts w:ascii="Arial Narrow" w:cs="Arial Narrow" w:hAnsi="Arial Narrow"/>
          <w:sz w:val="16"/>
        </w:rPr>
      </w:r>
    </w:p>
    <w:p>
      <w:pPr>
        <w:pStyle w:val="style3"/>
        <w:numPr>
          <w:ilvl w:val="0"/>
          <w:numId w:val="5"/>
        </w:numPr>
        <w:tabs>
          <w:tab w:leader="none" w:pos="284" w:val="left"/>
        </w:tabs>
        <w:ind w:hanging="284" w:left="284" w:right="0"/>
        <w:rPr>
          <w:rFonts w:ascii="Arial Narrow" w:cs="Arial" w:hAnsi="Arial Narrow"/>
          <w:b w:val="false"/>
          <w:bCs/>
        </w:rPr>
      </w:pPr>
      <w:r>
        <w:rPr>
          <w:rFonts w:ascii="Arial Narrow" w:cs="Arial" w:hAnsi="Arial Narrow"/>
        </w:rPr>
        <w:t>Dique flotante:</w:t>
      </w:r>
      <w:r>
        <w:rPr>
          <w:rFonts w:ascii="Arial Narrow" w:cs="Arial" w:hAnsi="Arial Narrow"/>
          <w:b w:val="false"/>
          <w:bCs/>
        </w:rPr>
        <w:t xml:space="preserve"> Construcción flotante diseñada para recibir, poner a flote y reparar naves o artefactos navales.</w:t>
      </w:r>
    </w:p>
    <w:p>
      <w:pPr>
        <w:pStyle w:val="style0"/>
        <w:tabs>
          <w:tab w:leader="none" w:pos="284" w:val="left"/>
        </w:tabs>
        <w:ind w:hanging="284" w:left="284" w:right="0"/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3"/>
        <w:numPr>
          <w:ilvl w:val="0"/>
          <w:numId w:val="5"/>
        </w:numPr>
        <w:tabs>
          <w:tab w:leader="none" w:pos="284" w:val="left"/>
        </w:tabs>
        <w:ind w:hanging="284" w:left="284" w:right="0"/>
        <w:rPr>
          <w:rFonts w:ascii="Arial Narrow" w:cs="Arial" w:hAnsi="Arial Narrow"/>
          <w:b w:val="false"/>
          <w:bCs/>
        </w:rPr>
      </w:pPr>
      <w:r>
        <w:rPr>
          <w:rFonts w:ascii="Arial Narrow" w:cs="Arial" w:hAnsi="Arial Narrow"/>
        </w:rPr>
        <w:t>Draga:</w:t>
      </w:r>
      <w:r>
        <w:rPr>
          <w:rFonts w:ascii="Arial Narrow" w:cs="Arial" w:hAnsi="Arial Narrow"/>
          <w:b w:val="false"/>
          <w:bCs/>
        </w:rPr>
        <w:t xml:space="preserve"> Nave o artefacto naval diseñado para extraer material propio del fondo marino o de los ríos.</w:t>
      </w:r>
    </w:p>
    <w:p>
      <w:pPr>
        <w:pStyle w:val="style0"/>
        <w:tabs>
          <w:tab w:leader="none" w:pos="284" w:val="left"/>
        </w:tabs>
        <w:ind w:hanging="284" w:left="284" w:right="0"/>
        <w:jc w:val="both"/>
        <w:rPr>
          <w:rFonts w:ascii="Arial Narrow" w:cs="Arial Narrow" w:hAnsi="Arial Narrow"/>
          <w:sz w:val="16"/>
        </w:rPr>
      </w:pPr>
      <w:r>
        <w:rPr>
          <w:rFonts w:ascii="Arial Narrow" w:cs="Arial Narrow" w:hAnsi="Arial Narrow"/>
          <w:sz w:val="16"/>
        </w:rPr>
      </w:r>
    </w:p>
    <w:p>
      <w:pPr>
        <w:pStyle w:val="style3"/>
        <w:numPr>
          <w:ilvl w:val="0"/>
          <w:numId w:val="5"/>
        </w:numPr>
        <w:tabs>
          <w:tab w:leader="none" w:pos="284" w:val="left"/>
        </w:tabs>
        <w:ind w:hanging="284" w:left="284" w:right="0"/>
        <w:rPr>
          <w:rFonts w:ascii="Arial Narrow" w:cs="Arial" w:hAnsi="Arial Narrow"/>
          <w:b w:val="false"/>
          <w:bCs/>
        </w:rPr>
      </w:pPr>
      <w:r>
        <w:rPr>
          <w:rFonts w:ascii="Arial Narrow" w:cs="Arial" w:hAnsi="Arial Narrow"/>
        </w:rPr>
        <w:t>Embarcación:</w:t>
      </w:r>
      <w:r>
        <w:rPr>
          <w:rFonts w:ascii="Arial Narrow" w:cs="Arial" w:hAnsi="Arial Narrow"/>
          <w:b w:val="false"/>
          <w:bCs/>
        </w:rPr>
        <w:t xml:space="preserve"> Cualquier construcción, susceptible de moverse en el agua, con o sin propulsión propia transportando personas o carga, inclusive las plataformas cuando están siendo remolcadas,.</w:t>
      </w:r>
    </w:p>
    <w:p>
      <w:pPr>
        <w:pStyle w:val="style0"/>
        <w:tabs>
          <w:tab w:leader="none" w:pos="284" w:val="left"/>
        </w:tabs>
        <w:ind w:hanging="284" w:left="284" w:right="0"/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3"/>
        <w:numPr>
          <w:ilvl w:val="0"/>
          <w:numId w:val="5"/>
        </w:numPr>
        <w:tabs>
          <w:tab w:leader="none" w:pos="284" w:val="left"/>
        </w:tabs>
        <w:ind w:hanging="284" w:left="284" w:right="0"/>
        <w:rPr>
          <w:rFonts w:ascii="Arial Narrow" w:cs="Arial" w:hAnsi="Arial Narrow"/>
          <w:b w:val="false"/>
          <w:bCs/>
        </w:rPr>
      </w:pPr>
      <w:r>
        <w:rPr>
          <w:rFonts w:ascii="Arial Narrow" w:cs="Arial" w:hAnsi="Arial Narrow"/>
        </w:rPr>
        <w:t>Embarcación Deportiva o de Recreo:</w:t>
      </w:r>
      <w:r>
        <w:rPr>
          <w:rFonts w:ascii="Arial Narrow" w:cs="Arial" w:hAnsi="Arial Narrow"/>
          <w:b w:val="false"/>
          <w:bCs/>
        </w:rPr>
        <w:t xml:space="preserve"> Es la nave fuera de cualquier actividad comercial de transporte, dedicada exclusivamente a actividades lúdicas.</w:t>
      </w:r>
    </w:p>
    <w:p>
      <w:pPr>
        <w:pStyle w:val="style0"/>
        <w:tabs>
          <w:tab w:leader="none" w:pos="284" w:val="left"/>
        </w:tabs>
        <w:jc w:val="both"/>
        <w:rPr>
          <w:rFonts w:ascii="Arial Narrow" w:cs="Arial Narrow" w:hAnsi="Arial Narrow"/>
          <w:sz w:val="16"/>
        </w:rPr>
      </w:pPr>
      <w:r>
        <w:rPr>
          <w:rFonts w:ascii="Arial Narrow" w:cs="Arial Narrow" w:hAnsi="Arial Narrow"/>
          <w:sz w:val="16"/>
        </w:rPr>
      </w:r>
    </w:p>
    <w:p>
      <w:pPr>
        <w:pStyle w:val="style3"/>
        <w:numPr>
          <w:ilvl w:val="0"/>
          <w:numId w:val="5"/>
        </w:numPr>
        <w:tabs>
          <w:tab w:leader="none" w:pos="284" w:val="left"/>
        </w:tabs>
        <w:ind w:hanging="284" w:left="284" w:right="0"/>
        <w:rPr>
          <w:rFonts w:ascii="Arial Narrow" w:cs="Arial" w:hAnsi="Arial Narrow"/>
          <w:b w:val="false"/>
          <w:bCs/>
        </w:rPr>
      </w:pPr>
      <w:r>
        <w:rPr>
          <w:rFonts w:ascii="Arial Narrow" w:cs="Arial" w:hAnsi="Arial Narrow"/>
        </w:rPr>
        <w:t xml:space="preserve">Embarcación abastecedora mar afuera: </w:t>
      </w:r>
      <w:r>
        <w:rPr>
          <w:rFonts w:ascii="Arial Narrow" w:cs="Arial" w:hAnsi="Arial Narrow"/>
          <w:b w:val="false"/>
          <w:bCs/>
        </w:rPr>
        <w:t>Es la nave equipada</w:t>
      </w:r>
      <w:r>
        <w:rPr>
          <w:rFonts w:ascii="Arial Narrow" w:cs="Arial" w:hAnsi="Arial Narrow"/>
          <w:b w:val="false"/>
        </w:rPr>
        <w:t xml:space="preserve"> </w:t>
      </w:r>
      <w:r>
        <w:rPr>
          <w:rFonts w:ascii="Arial Narrow" w:cs="Arial" w:hAnsi="Arial Narrow"/>
          <w:b w:val="false"/>
          <w:bCs/>
        </w:rPr>
        <w:t>con maquinarias, espacios y los accesorios necesarios para realizar abastecimiento y entregar suministros en mar abierto a otros buques, naves o instalaciones fuera de la costa.</w:t>
      </w:r>
    </w:p>
    <w:p>
      <w:pPr>
        <w:pStyle w:val="style3"/>
        <w:numPr>
          <w:ilvl w:val="2"/>
          <w:numId w:val="1"/>
        </w:numPr>
        <w:tabs>
          <w:tab w:leader="none" w:pos="284" w:val="left"/>
        </w:tabs>
        <w:ind w:hanging="284" w:left="284" w:right="0"/>
        <w:rPr>
          <w:rFonts w:ascii="Arial Narrow" w:cs="Arial Narrow" w:hAnsi="Arial Narrow"/>
          <w:b w:val="false"/>
          <w:bCs/>
          <w:i w:val="false"/>
          <w:iCs/>
          <w:sz w:val="16"/>
        </w:rPr>
      </w:pPr>
      <w:r>
        <w:rPr>
          <w:rFonts w:ascii="Arial Narrow" w:cs="Arial Narrow" w:hAnsi="Arial Narrow"/>
          <w:b w:val="false"/>
          <w:bCs/>
          <w:i w:val="false"/>
          <w:iCs/>
          <w:sz w:val="16"/>
        </w:rPr>
      </w:r>
    </w:p>
    <w:p>
      <w:pPr>
        <w:pStyle w:val="style3"/>
        <w:numPr>
          <w:ilvl w:val="0"/>
          <w:numId w:val="5"/>
        </w:numPr>
        <w:tabs>
          <w:tab w:leader="none" w:pos="284" w:val="left"/>
        </w:tabs>
        <w:ind w:hanging="284" w:left="284" w:right="0"/>
        <w:rPr>
          <w:rFonts w:ascii="Arial Narrow" w:cs="Arial" w:hAnsi="Arial Narrow"/>
          <w:b w:val="false"/>
          <w:bCs/>
        </w:rPr>
      </w:pPr>
      <w:r>
        <w:rPr>
          <w:rFonts w:ascii="Arial Narrow" w:cs="Arial" w:hAnsi="Arial Narrow"/>
        </w:rPr>
        <w:t>Gasero:</w:t>
      </w:r>
      <w:r>
        <w:rPr>
          <w:rFonts w:ascii="Arial Narrow" w:cs="Arial" w:hAnsi="Arial Narrow"/>
          <w:b w:val="false"/>
          <w:bCs/>
        </w:rPr>
        <w:t xml:space="preserve"> Nave construida, adaptada y utilizada para el transporte a granel de cualquiera de los gases licuados u otros productos enumerados en el Código Internacional de Gaseros (código CIG).</w:t>
      </w:r>
    </w:p>
    <w:p>
      <w:pPr>
        <w:pStyle w:val="style0"/>
        <w:tabs>
          <w:tab w:leader="none" w:pos="284" w:val="left"/>
        </w:tabs>
        <w:ind w:hanging="284" w:left="284" w:right="0"/>
        <w:jc w:val="both"/>
        <w:rPr>
          <w:rFonts w:ascii="Arial Narrow" w:cs="Arial" w:hAnsi="Arial Narrow"/>
          <w:bCs/>
          <w:i/>
          <w:iCs/>
          <w:sz w:val="16"/>
        </w:rPr>
      </w:pPr>
      <w:r>
        <w:rPr>
          <w:rFonts w:ascii="Arial Narrow" w:cs="Arial" w:hAnsi="Arial Narrow"/>
          <w:bCs/>
          <w:i/>
          <w:iCs/>
          <w:sz w:val="16"/>
        </w:rPr>
      </w:r>
    </w:p>
    <w:p>
      <w:pPr>
        <w:pStyle w:val="style3"/>
        <w:numPr>
          <w:ilvl w:val="0"/>
          <w:numId w:val="5"/>
        </w:numPr>
        <w:tabs>
          <w:tab w:leader="none" w:pos="284" w:val="left"/>
        </w:tabs>
        <w:ind w:hanging="284" w:left="284" w:right="0"/>
        <w:rPr>
          <w:rFonts w:ascii="Arial Narrow" w:cs="Arial" w:hAnsi="Arial Narrow"/>
          <w:b w:val="false"/>
          <w:bCs/>
        </w:rPr>
      </w:pPr>
      <w:r>
        <w:rPr>
          <w:rFonts w:ascii="Arial Narrow" w:cs="Arial" w:hAnsi="Arial Narrow"/>
        </w:rPr>
        <w:t>Grúa flotante:</w:t>
      </w:r>
      <w:r>
        <w:rPr>
          <w:rFonts w:ascii="Arial Narrow" w:cs="Arial" w:hAnsi="Arial Narrow"/>
          <w:b w:val="false"/>
          <w:bCs/>
        </w:rPr>
        <w:t xml:space="preserve"> Artefacto Naval diseñado y equipado con medios y accesorios instalados a bordo para movilización de carga.</w:t>
      </w:r>
    </w:p>
    <w:p>
      <w:pPr>
        <w:pStyle w:val="style0"/>
        <w:tabs>
          <w:tab w:leader="none" w:pos="284" w:val="left"/>
        </w:tabs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3"/>
        <w:numPr>
          <w:ilvl w:val="0"/>
          <w:numId w:val="5"/>
        </w:numPr>
        <w:tabs>
          <w:tab w:leader="none" w:pos="426" w:val="left"/>
        </w:tabs>
        <w:ind w:hanging="426" w:left="426" w:right="0"/>
        <w:rPr>
          <w:rFonts w:ascii="Arial Narrow" w:cs="Arial" w:hAnsi="Arial Narrow"/>
          <w:b w:val="false"/>
          <w:bCs/>
        </w:rPr>
      </w:pPr>
      <w:r>
        <w:rPr>
          <w:rFonts w:ascii="Arial Narrow" w:cs="Arial" w:hAnsi="Arial Narrow"/>
        </w:rPr>
        <w:t>Hidrocarburos:</w:t>
      </w:r>
      <w:r>
        <w:rPr>
          <w:rFonts w:ascii="Arial Narrow" w:cs="Arial" w:hAnsi="Arial Narrow"/>
          <w:b w:val="false"/>
          <w:bCs/>
        </w:rPr>
        <w:t xml:space="preserve"> El petróleo en todas sus manifestaciones y los productos de su refinación tal como se relacionan en la lista de hidrocarburos del convenio MARPOL enmendado, Anexo I.</w:t>
      </w:r>
    </w:p>
    <w:p>
      <w:pPr>
        <w:pStyle w:val="style3"/>
        <w:numPr>
          <w:ilvl w:val="2"/>
          <w:numId w:val="1"/>
        </w:numPr>
        <w:tabs>
          <w:tab w:leader="none" w:pos="426" w:val="left"/>
        </w:tabs>
        <w:ind w:hanging="426" w:left="426" w:right="0"/>
        <w:rPr>
          <w:rFonts w:ascii="Arial Narrow" w:cs="Arial" w:hAnsi="Arial Narrow"/>
          <w:b w:val="false"/>
          <w:bCs/>
          <w:sz w:val="16"/>
        </w:rPr>
      </w:pPr>
      <w:r>
        <w:rPr>
          <w:rFonts w:ascii="Arial Narrow" w:cs="Arial" w:hAnsi="Arial Narrow"/>
          <w:b w:val="false"/>
          <w:bCs/>
          <w:sz w:val="16"/>
        </w:rPr>
      </w:r>
    </w:p>
    <w:p>
      <w:pPr>
        <w:pStyle w:val="style3"/>
        <w:numPr>
          <w:ilvl w:val="0"/>
          <w:numId w:val="5"/>
        </w:numPr>
        <w:tabs>
          <w:tab w:leader="none" w:pos="426" w:val="left"/>
        </w:tabs>
        <w:ind w:hanging="426" w:left="426" w:right="0"/>
        <w:rPr>
          <w:rFonts w:ascii="Arial Narrow" w:cs="Arial" w:hAnsi="Arial Narrow"/>
          <w:b w:val="false"/>
          <w:bCs/>
        </w:rPr>
      </w:pPr>
      <w:r>
        <w:rPr>
          <w:rFonts w:ascii="Arial Narrow" w:cs="Arial" w:hAnsi="Arial Narrow"/>
        </w:rPr>
        <w:t>Nave Pesquera:</w:t>
      </w:r>
      <w:r>
        <w:rPr>
          <w:rFonts w:ascii="Arial Narrow" w:cs="Arial" w:hAnsi="Arial Narrow"/>
          <w:b w:val="false"/>
          <w:bCs/>
        </w:rPr>
        <w:t xml:space="preserve"> Es aquella utilizada comercialmente para la captura de peces u otros recursos vivos del mar.</w:t>
      </w:r>
    </w:p>
    <w:p>
      <w:pPr>
        <w:pStyle w:val="style0"/>
        <w:tabs>
          <w:tab w:leader="none" w:pos="426" w:val="left"/>
        </w:tabs>
        <w:ind w:hanging="426" w:left="426" w:right="0"/>
        <w:rPr>
          <w:rFonts w:ascii="Arial Narrow" w:cs="Arial Narrow" w:hAnsi="Arial Narrow"/>
          <w:sz w:val="16"/>
        </w:rPr>
      </w:pPr>
      <w:r>
        <w:rPr>
          <w:rFonts w:ascii="Arial Narrow" w:cs="Arial Narrow" w:hAnsi="Arial Narrow"/>
          <w:sz w:val="16"/>
        </w:rPr>
      </w:r>
    </w:p>
    <w:p>
      <w:pPr>
        <w:pStyle w:val="style3"/>
        <w:numPr>
          <w:ilvl w:val="0"/>
          <w:numId w:val="5"/>
        </w:numPr>
        <w:tabs>
          <w:tab w:leader="none" w:pos="426" w:val="left"/>
        </w:tabs>
        <w:ind w:hanging="426" w:left="426" w:right="0"/>
        <w:rPr>
          <w:rFonts w:ascii="Arial Narrow" w:cs="Arial" w:hAnsi="Arial Narrow"/>
          <w:b w:val="false"/>
          <w:bCs/>
        </w:rPr>
      </w:pPr>
      <w:r>
        <w:rPr>
          <w:rFonts w:ascii="Arial Narrow" w:cs="Arial" w:hAnsi="Arial Narrow"/>
        </w:rPr>
        <w:t>Nave de alta velocidad</w:t>
      </w:r>
      <w:r>
        <w:rPr>
          <w:rFonts w:ascii="Arial Narrow" w:cs="Arial" w:hAnsi="Arial Narrow"/>
          <w:b w:val="false"/>
          <w:bCs/>
        </w:rPr>
        <w:t xml:space="preserve">: Es aquella que tiene la capacidad de alcanzar una velocidad igual o superior a : 3.7 </w:t>
      </w:r>
      <w:r>
        <w:rPr>
          <w:rFonts w:ascii="Symbol" w:hAnsi="Symbol"/>
          <w:b w:val="false"/>
          <w:bCs/>
        </w:rPr>
        <w:t></w:t>
      </w:r>
      <w:r>
        <w:rPr>
          <w:rFonts w:ascii="Arial Narrow" w:cs="Arial" w:hAnsi="Arial Narrow"/>
          <w:b w:val="false"/>
          <w:bCs/>
        </w:rPr>
        <w:t xml:space="preserve"> </w:t>
      </w:r>
      <w:r>
        <w:rPr>
          <w:rFonts w:ascii="Arial Narrow" w:cs="Arial" w:hAnsi="Arial Narrow"/>
          <w:b w:val="false"/>
          <w:bCs/>
          <w:vertAlign w:val="superscript"/>
        </w:rPr>
        <w:t xml:space="preserve">0.1667 </w:t>
      </w:r>
      <w:r>
        <w:rPr>
          <w:rFonts w:ascii="Arial Narrow" w:cs="Arial" w:hAnsi="Arial Narrow"/>
          <w:b w:val="false"/>
          <w:bCs/>
        </w:rPr>
        <w:t xml:space="preserve"> donde </w:t>
      </w:r>
      <w:r>
        <w:rPr>
          <w:rFonts w:ascii="Symbol" w:hAnsi="Symbol"/>
          <w:b w:val="false"/>
          <w:bCs/>
        </w:rPr>
        <w:t></w:t>
      </w:r>
      <w:r>
        <w:rPr>
          <w:rFonts w:ascii="Arial Narrow" w:cs="Arial" w:hAnsi="Arial Narrow"/>
          <w:b w:val="false"/>
          <w:bCs/>
        </w:rPr>
        <w:t xml:space="preserve"> = El desplazamiento correspondiente a la línea de agua de diseño en metros cúbicos.</w:t>
      </w:r>
    </w:p>
    <w:p>
      <w:pPr>
        <w:pStyle w:val="style0"/>
        <w:tabs>
          <w:tab w:leader="none" w:pos="426" w:val="left"/>
        </w:tabs>
        <w:ind w:hanging="426" w:left="426" w:right="0"/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3"/>
        <w:numPr>
          <w:ilvl w:val="0"/>
          <w:numId w:val="5"/>
        </w:numPr>
        <w:tabs>
          <w:tab w:leader="none" w:pos="426" w:val="left"/>
        </w:tabs>
        <w:ind w:hanging="426" w:left="426" w:right="0"/>
        <w:rPr>
          <w:rFonts w:ascii="Arial Narrow" w:cs="Arial" w:hAnsi="Arial Narrow"/>
          <w:b w:val="false"/>
          <w:bCs/>
        </w:rPr>
      </w:pPr>
      <w:r>
        <w:rPr>
          <w:rFonts w:ascii="Arial Narrow" w:cs="Arial" w:hAnsi="Arial Narrow"/>
        </w:rPr>
        <w:t>Nave de transporte de Pasajeros:</w:t>
      </w:r>
      <w:r>
        <w:rPr>
          <w:rFonts w:ascii="Arial Narrow" w:cs="Arial" w:hAnsi="Arial Narrow"/>
          <w:b w:val="false"/>
          <w:bCs/>
        </w:rPr>
        <w:t xml:space="preserve"> Es aquella destinada a prestar el servicio de transporte de pasajeros con fines comerciales, incluyendo fines turísticos.</w:t>
      </w:r>
    </w:p>
    <w:p>
      <w:pPr>
        <w:pStyle w:val="style0"/>
        <w:tabs>
          <w:tab w:leader="none" w:pos="426" w:val="left"/>
        </w:tabs>
        <w:ind w:hanging="426" w:left="426" w:right="0"/>
        <w:jc w:val="both"/>
        <w:rPr>
          <w:rFonts w:ascii="Arial Narrow" w:cs="Arial Narrow" w:hAnsi="Arial Narrow"/>
          <w:sz w:val="16"/>
        </w:rPr>
      </w:pPr>
      <w:r>
        <w:rPr>
          <w:rFonts w:ascii="Arial Narrow" w:cs="Arial Narrow" w:hAnsi="Arial Narrow"/>
          <w:sz w:val="16"/>
        </w:rPr>
      </w:r>
    </w:p>
    <w:p>
      <w:pPr>
        <w:pStyle w:val="style3"/>
        <w:numPr>
          <w:ilvl w:val="0"/>
          <w:numId w:val="5"/>
        </w:numPr>
        <w:tabs>
          <w:tab w:leader="none" w:pos="426" w:val="left"/>
        </w:tabs>
        <w:ind w:hanging="426" w:left="426" w:right="0"/>
        <w:rPr>
          <w:rFonts w:ascii="Arial Narrow" w:cs="Arial" w:hAnsi="Arial Narrow"/>
          <w:b w:val="false"/>
          <w:bCs/>
        </w:rPr>
      </w:pPr>
      <w:r>
        <w:rPr>
          <w:rFonts w:ascii="Arial Narrow" w:cs="Arial" w:hAnsi="Arial Narrow"/>
        </w:rPr>
        <w:t>Navegación costera:</w:t>
      </w:r>
      <w:r>
        <w:rPr>
          <w:rFonts w:ascii="Arial Narrow" w:cs="Arial" w:hAnsi="Arial Narrow"/>
          <w:b w:val="false"/>
          <w:bCs/>
        </w:rPr>
        <w:t xml:space="preserve"> Es aquella que se efectúa a lo largo de la costa en la cual la posición de la nave se determina tomando puntos de referencia sobre ella.</w:t>
      </w:r>
    </w:p>
    <w:p>
      <w:pPr>
        <w:pStyle w:val="style0"/>
        <w:tabs>
          <w:tab w:leader="none" w:pos="284" w:val="left"/>
        </w:tabs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3"/>
        <w:numPr>
          <w:ilvl w:val="0"/>
          <w:numId w:val="5"/>
        </w:numPr>
        <w:tabs>
          <w:tab w:leader="none" w:pos="426" w:val="left"/>
        </w:tabs>
        <w:ind w:hanging="426" w:left="426" w:right="0"/>
        <w:rPr>
          <w:rFonts w:ascii="Arial Narrow" w:cs="Arial" w:hAnsi="Arial Narrow"/>
          <w:b w:val="false"/>
          <w:bCs/>
        </w:rPr>
      </w:pPr>
      <w:r>
        <w:rPr>
          <w:rFonts w:ascii="Arial Narrow" w:cs="Arial" w:hAnsi="Arial Narrow"/>
        </w:rPr>
        <w:t>Navegación de Altura:</w:t>
      </w:r>
      <w:r>
        <w:rPr>
          <w:rFonts w:ascii="Arial Narrow" w:cs="Arial" w:hAnsi="Arial Narrow"/>
          <w:b w:val="false"/>
          <w:bCs/>
        </w:rPr>
        <w:t xml:space="preserve"> Es  aquella en la cual la posición de la nave solamente puede determinarse por observación astronómica o ayudas satelitales.</w:t>
      </w:r>
    </w:p>
    <w:p>
      <w:pPr>
        <w:pStyle w:val="style0"/>
        <w:tabs>
          <w:tab w:leader="none" w:pos="426" w:val="left"/>
        </w:tabs>
        <w:ind w:hanging="426" w:left="426" w:right="0"/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3"/>
        <w:numPr>
          <w:ilvl w:val="0"/>
          <w:numId w:val="5"/>
        </w:numPr>
        <w:tabs>
          <w:tab w:leader="none" w:pos="426" w:val="left"/>
        </w:tabs>
        <w:ind w:hanging="426" w:left="426" w:right="0"/>
        <w:rPr>
          <w:rFonts w:ascii="Arial Narrow" w:cs="Arial" w:hAnsi="Arial Narrow"/>
          <w:b w:val="false"/>
          <w:bCs/>
        </w:rPr>
      </w:pPr>
      <w:r>
        <w:rPr>
          <w:rFonts w:ascii="Arial Narrow" w:cs="Arial" w:hAnsi="Arial Narrow"/>
        </w:rPr>
        <w:t>Navegación interior:</w:t>
      </w:r>
      <w:r>
        <w:rPr>
          <w:rFonts w:ascii="Arial Narrow" w:cs="Arial" w:hAnsi="Arial Narrow"/>
          <w:b w:val="false"/>
          <w:bCs/>
        </w:rPr>
        <w:t xml:space="preserve"> Es la que se realiza en aguas interiores.</w:t>
      </w:r>
    </w:p>
    <w:p>
      <w:pPr>
        <w:pStyle w:val="style0"/>
        <w:tabs>
          <w:tab w:leader="none" w:pos="426" w:val="left"/>
        </w:tabs>
        <w:ind w:hanging="426" w:left="426" w:right="0"/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3"/>
        <w:numPr>
          <w:ilvl w:val="0"/>
          <w:numId w:val="5"/>
        </w:numPr>
        <w:tabs>
          <w:tab w:leader="none" w:pos="426" w:val="left"/>
        </w:tabs>
        <w:ind w:hanging="426" w:left="426" w:right="0"/>
        <w:rPr>
          <w:rFonts w:ascii="Arial Narrow" w:cs="Arial" w:hAnsi="Arial Narrow"/>
          <w:b w:val="false"/>
          <w:bCs/>
        </w:rPr>
      </w:pPr>
      <w:r>
        <w:rPr>
          <w:rFonts w:ascii="Arial Narrow" w:cs="Arial" w:hAnsi="Arial Narrow"/>
        </w:rPr>
        <w:t>Otros:</w:t>
      </w:r>
      <w:r>
        <w:rPr>
          <w:rFonts w:ascii="Arial Narrow" w:cs="Arial" w:hAnsi="Arial Narrow"/>
          <w:b w:val="false"/>
          <w:bCs/>
        </w:rPr>
        <w:t xml:space="preserve"> Subgrupo establecido dentro de cada uno de los grupos de clasificación de la presente resolución, para efectos de la clasificación de las naves y artefactos navales que por su diseño especializado no este determinado dentro de los subgrupos establecidos.</w:t>
      </w:r>
    </w:p>
    <w:p>
      <w:pPr>
        <w:pStyle w:val="style0"/>
        <w:tabs>
          <w:tab w:leader="none" w:pos="426" w:val="left"/>
        </w:tabs>
        <w:ind w:hanging="426" w:left="426" w:right="0"/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3"/>
        <w:numPr>
          <w:ilvl w:val="0"/>
          <w:numId w:val="5"/>
        </w:numPr>
        <w:tabs>
          <w:tab w:leader="none" w:pos="426" w:val="left"/>
        </w:tabs>
        <w:ind w:hanging="426" w:left="426" w:right="0"/>
        <w:rPr>
          <w:rFonts w:ascii="Arial Narrow" w:cs="Arial" w:hAnsi="Arial Narrow"/>
          <w:b w:val="false"/>
          <w:bCs/>
        </w:rPr>
      </w:pPr>
      <w:r>
        <w:rPr>
          <w:rFonts w:ascii="Arial Narrow" w:cs="Arial" w:hAnsi="Arial Narrow"/>
        </w:rPr>
        <w:t>Pasajero:</w:t>
      </w:r>
      <w:r>
        <w:rPr>
          <w:rFonts w:ascii="Arial Narrow" w:cs="Arial" w:hAnsi="Arial Narrow"/>
          <w:b w:val="false"/>
          <w:bCs/>
        </w:rPr>
        <w:t xml:space="preserve"> Es toda persona mayor de 3 (tres) años que no haga parte de la tripulación de una nave.</w:t>
      </w:r>
    </w:p>
    <w:p>
      <w:pPr>
        <w:pStyle w:val="style0"/>
        <w:tabs>
          <w:tab w:leader="none" w:pos="284" w:val="left"/>
        </w:tabs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3"/>
        <w:numPr>
          <w:ilvl w:val="0"/>
          <w:numId w:val="5"/>
        </w:numPr>
        <w:tabs>
          <w:tab w:leader="none" w:pos="426" w:val="left"/>
        </w:tabs>
        <w:ind w:hanging="426" w:left="426" w:right="0"/>
        <w:rPr>
          <w:rFonts w:ascii="Arial Narrow" w:cs="Arial" w:hAnsi="Arial Narrow"/>
          <w:b w:val="false"/>
          <w:bCs/>
        </w:rPr>
      </w:pPr>
      <w:r>
        <w:rPr>
          <w:rFonts w:ascii="Arial Narrow" w:cs="Arial" w:hAnsi="Arial Narrow"/>
        </w:rPr>
        <w:t>Pesquero Artesanal:</w:t>
      </w:r>
      <w:r>
        <w:rPr>
          <w:rFonts w:ascii="Arial Narrow" w:cs="Arial" w:hAnsi="Arial Narrow"/>
          <w:b w:val="false"/>
          <w:bCs/>
        </w:rPr>
        <w:t xml:space="preserve"> Nave dedicada a la explotación artesanal y/o de subsistencia de recursos vivos del medio marino.</w:t>
      </w:r>
    </w:p>
    <w:p>
      <w:pPr>
        <w:pStyle w:val="style0"/>
        <w:tabs>
          <w:tab w:leader="none" w:pos="426" w:val="left"/>
        </w:tabs>
        <w:ind w:hanging="426" w:left="426" w:right="0"/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3"/>
        <w:numPr>
          <w:ilvl w:val="0"/>
          <w:numId w:val="5"/>
        </w:numPr>
        <w:tabs>
          <w:tab w:leader="none" w:pos="426" w:val="left"/>
        </w:tabs>
        <w:ind w:hanging="426" w:left="426" w:right="0"/>
        <w:rPr>
          <w:rFonts w:ascii="Arial Narrow" w:cs="Arial" w:hAnsi="Arial Narrow"/>
          <w:b w:val="false"/>
          <w:bCs/>
        </w:rPr>
      </w:pPr>
      <w:r>
        <w:rPr>
          <w:rFonts w:ascii="Arial Narrow" w:cs="Arial" w:hAnsi="Arial Narrow"/>
        </w:rPr>
        <w:t>Petrolero:</w:t>
      </w:r>
      <w:r>
        <w:rPr>
          <w:rFonts w:ascii="Arial Narrow" w:cs="Arial" w:hAnsi="Arial Narrow"/>
          <w:b w:val="false"/>
          <w:bCs/>
        </w:rPr>
        <w:t xml:space="preserve"> Nave tanque construida o adaptada para transportar principalmente hidrocarburos relacionados en la lista del apéndice I del convenio MARPOL.</w:t>
      </w:r>
    </w:p>
    <w:p>
      <w:pPr>
        <w:pStyle w:val="style0"/>
        <w:tabs>
          <w:tab w:leader="none" w:pos="426" w:val="left"/>
        </w:tabs>
        <w:ind w:hanging="426" w:left="426" w:right="0"/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3"/>
        <w:numPr>
          <w:ilvl w:val="0"/>
          <w:numId w:val="5"/>
        </w:numPr>
        <w:tabs>
          <w:tab w:leader="none" w:pos="426" w:val="left"/>
        </w:tabs>
        <w:ind w:hanging="426" w:left="426" w:right="0"/>
        <w:rPr>
          <w:rFonts w:ascii="Arial Narrow" w:cs="Arial" w:hAnsi="Arial Narrow"/>
          <w:b w:val="false"/>
          <w:bCs/>
        </w:rPr>
      </w:pPr>
      <w:r>
        <w:rPr>
          <w:rFonts w:ascii="Arial Narrow" w:cs="Arial" w:hAnsi="Arial Narrow"/>
        </w:rPr>
        <w:t>Quimiquero</w:t>
      </w:r>
      <w:r>
        <w:rPr>
          <w:rFonts w:ascii="Arial Narrow" w:cs="Arial" w:hAnsi="Arial Narrow"/>
          <w:b w:val="false"/>
          <w:bCs/>
        </w:rPr>
        <w:t>: Nave tanque construida o adaptada para transportar a granel cualquiera de los productos líquidos enumerados en el Código Internacional de Quimiqueros. (Código CIQ Y CICR)</w:t>
      </w:r>
    </w:p>
    <w:p>
      <w:pPr>
        <w:pStyle w:val="style0"/>
        <w:tabs>
          <w:tab w:leader="none" w:pos="426" w:val="left"/>
        </w:tabs>
        <w:ind w:hanging="426" w:left="426" w:right="0"/>
        <w:rPr>
          <w:rFonts w:ascii="Arial Narrow" w:cs="Arial Narrow" w:hAnsi="Arial Narrow"/>
          <w:sz w:val="16"/>
        </w:rPr>
      </w:pPr>
      <w:r>
        <w:rPr>
          <w:rFonts w:ascii="Arial Narrow" w:cs="Arial Narrow" w:hAnsi="Arial Narrow"/>
          <w:sz w:val="16"/>
        </w:rPr>
      </w:r>
    </w:p>
    <w:p>
      <w:pPr>
        <w:pStyle w:val="style3"/>
        <w:numPr>
          <w:ilvl w:val="0"/>
          <w:numId w:val="5"/>
        </w:numPr>
        <w:tabs>
          <w:tab w:leader="none" w:pos="426" w:val="left"/>
        </w:tabs>
        <w:ind w:hanging="426" w:left="426" w:right="0"/>
        <w:rPr>
          <w:rFonts w:ascii="Arial Narrow" w:cs="Arial Narrow" w:hAnsi="Arial Narrow"/>
          <w:b w:val="false"/>
          <w:bCs/>
          <w:lang w:val="es-CO"/>
        </w:rPr>
      </w:pPr>
      <w:r>
        <w:rPr>
          <w:rFonts w:ascii="Arial Narrow" w:cs="Arial Narrow" w:hAnsi="Arial Narrow"/>
          <w:lang w:val="es-CO"/>
        </w:rPr>
        <w:t xml:space="preserve">Refrendo. </w:t>
      </w:r>
      <w:r>
        <w:rPr>
          <w:rFonts w:ascii="Arial Narrow" w:cs="Arial Narrow" w:hAnsi="Arial Narrow"/>
          <w:b w:val="false"/>
          <w:bCs/>
          <w:lang w:val="es-CO"/>
        </w:rPr>
        <w:t>Es el acto de visado efectuado por la Autoridad Marítima Nacional, en el cual se certifica que durante las verificaciones periódicas, se mantienen las condiciones iniciales que dieron origen a la expedición del certificado. Este acto se realiza durante el tiempo de vigencia de una certificación.</w:t>
      </w:r>
    </w:p>
    <w:p>
      <w:pPr>
        <w:pStyle w:val="style0"/>
        <w:tabs>
          <w:tab w:leader="none" w:pos="284" w:val="left"/>
        </w:tabs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3"/>
        <w:numPr>
          <w:ilvl w:val="0"/>
          <w:numId w:val="5"/>
        </w:numPr>
        <w:tabs>
          <w:tab w:leader="none" w:pos="426" w:val="left"/>
        </w:tabs>
        <w:ind w:hanging="426" w:left="426" w:right="0"/>
        <w:rPr>
          <w:rFonts w:ascii="Arial Narrow" w:cs="Arial" w:hAnsi="Arial Narrow"/>
          <w:b w:val="false"/>
          <w:bCs/>
        </w:rPr>
      </w:pPr>
      <w:r>
        <w:rPr>
          <w:rFonts w:ascii="Arial Narrow" w:cs="Arial" w:hAnsi="Arial Narrow"/>
        </w:rPr>
        <w:t>Remolcador:</w:t>
      </w:r>
      <w:r>
        <w:rPr>
          <w:rFonts w:ascii="Arial Narrow" w:cs="Arial" w:hAnsi="Arial Narrow"/>
          <w:b w:val="false"/>
          <w:bCs/>
        </w:rPr>
        <w:t xml:space="preserve"> Nave construida con las especificaciones necesarias de potencia, estructura y equipo para empujar o halar naves, artefactos navales y/o de apoyo portuario.</w:t>
      </w:r>
    </w:p>
    <w:p>
      <w:pPr>
        <w:pStyle w:val="style0"/>
        <w:tabs>
          <w:tab w:leader="none" w:pos="284" w:val="left"/>
        </w:tabs>
        <w:jc w:val="both"/>
        <w:rPr>
          <w:rFonts w:ascii="Arial Narrow" w:cs="Arial Narrow" w:hAnsi="Arial Narrow"/>
          <w:sz w:val="16"/>
        </w:rPr>
      </w:pPr>
      <w:r>
        <w:rPr>
          <w:rFonts w:ascii="Arial Narrow" w:cs="Arial Narrow" w:hAnsi="Arial Narrow"/>
          <w:sz w:val="16"/>
        </w:rPr>
      </w:r>
    </w:p>
    <w:p>
      <w:pPr>
        <w:pStyle w:val="style3"/>
        <w:numPr>
          <w:ilvl w:val="0"/>
          <w:numId w:val="5"/>
        </w:numPr>
        <w:tabs>
          <w:tab w:leader="none" w:pos="426" w:val="left"/>
        </w:tabs>
        <w:ind w:hanging="426" w:left="426" w:right="0"/>
        <w:rPr>
          <w:rFonts w:ascii="Arial Narrow" w:cs="Arial" w:hAnsi="Arial Narrow"/>
          <w:b w:val="false"/>
          <w:bCs/>
        </w:rPr>
      </w:pPr>
      <w:r>
        <w:rPr>
          <w:rFonts w:ascii="Arial Narrow" w:cs="Arial" w:hAnsi="Arial Narrow"/>
        </w:rPr>
        <w:t>Tanquero combinado:</w:t>
      </w:r>
      <w:r>
        <w:rPr>
          <w:rFonts w:ascii="Arial Narrow" w:cs="Arial" w:hAnsi="Arial Narrow"/>
          <w:b w:val="false"/>
          <w:bCs/>
        </w:rPr>
        <w:t xml:space="preserve"> Es una nave que está diseñada para el transporte de hidrocarburos, sustancias nocivas liquidas y/o cargamentos sólidos a granel.</w:t>
      </w:r>
    </w:p>
    <w:p>
      <w:pPr>
        <w:pStyle w:val="style0"/>
        <w:tabs>
          <w:tab w:leader="none" w:pos="426" w:val="left"/>
        </w:tabs>
        <w:ind w:hanging="426" w:left="426" w:right="0"/>
        <w:jc w:val="both"/>
        <w:rPr>
          <w:rFonts w:ascii="Arial Narrow" w:cs="Arial" w:hAnsi="Arial Narrow"/>
          <w:bCs/>
          <w:i/>
          <w:iCs/>
          <w:sz w:val="16"/>
        </w:rPr>
      </w:pPr>
      <w:r>
        <w:rPr>
          <w:rFonts w:ascii="Arial Narrow" w:cs="Arial" w:hAnsi="Arial Narrow"/>
          <w:bCs/>
          <w:i/>
          <w:iCs/>
          <w:sz w:val="16"/>
        </w:rPr>
      </w:r>
    </w:p>
    <w:p>
      <w:pPr>
        <w:pStyle w:val="style3"/>
        <w:numPr>
          <w:ilvl w:val="0"/>
          <w:numId w:val="5"/>
        </w:numPr>
        <w:tabs>
          <w:tab w:leader="none" w:pos="426" w:val="left"/>
        </w:tabs>
        <w:ind w:hanging="426" w:left="426" w:right="0"/>
        <w:rPr>
          <w:rFonts w:ascii="Arial Narrow" w:cs="Arial" w:hAnsi="Arial Narrow"/>
          <w:b w:val="false"/>
          <w:bCs/>
        </w:rPr>
      </w:pPr>
      <w:r>
        <w:rPr>
          <w:rFonts w:ascii="Arial Narrow" w:cs="Arial" w:hAnsi="Arial Narrow"/>
        </w:rPr>
        <w:t>Trafico Nacional:</w:t>
      </w:r>
      <w:r>
        <w:rPr>
          <w:rFonts w:ascii="Arial Narrow" w:cs="Arial" w:hAnsi="Arial Narrow"/>
          <w:b w:val="false"/>
          <w:bCs/>
        </w:rPr>
        <w:t xml:space="preserve"> Es el intercambio comercial con pasajeros y/o mercancías sin salir de las aguas jurisdiccionales colombianas, realizado por naves de bandera colombiana.</w:t>
      </w:r>
    </w:p>
    <w:p>
      <w:pPr>
        <w:pStyle w:val="style0"/>
        <w:tabs>
          <w:tab w:leader="none" w:pos="426" w:val="left"/>
        </w:tabs>
        <w:ind w:hanging="426" w:left="426" w:right="0"/>
        <w:jc w:val="both"/>
        <w:rPr>
          <w:rFonts w:ascii="Arial Narrow" w:cs="Arial" w:hAnsi="Arial Narrow"/>
          <w:bCs/>
          <w:i/>
          <w:iCs/>
          <w:sz w:val="16"/>
        </w:rPr>
      </w:pPr>
      <w:r>
        <w:rPr>
          <w:rFonts w:ascii="Arial Narrow" w:cs="Arial" w:hAnsi="Arial Narrow"/>
          <w:bCs/>
          <w:i/>
          <w:iCs/>
          <w:sz w:val="16"/>
        </w:rPr>
      </w:r>
    </w:p>
    <w:p>
      <w:pPr>
        <w:pStyle w:val="style3"/>
        <w:numPr>
          <w:ilvl w:val="0"/>
          <w:numId w:val="5"/>
        </w:numPr>
        <w:tabs>
          <w:tab w:leader="none" w:pos="426" w:val="left"/>
        </w:tabs>
        <w:ind w:hanging="426" w:left="426" w:right="0"/>
        <w:rPr>
          <w:rFonts w:ascii="Arial Narrow" w:cs="Arial" w:hAnsi="Arial Narrow"/>
          <w:b w:val="false"/>
          <w:bCs/>
        </w:rPr>
      </w:pPr>
      <w:r>
        <w:rPr>
          <w:rFonts w:ascii="Arial Narrow" w:cs="Arial" w:hAnsi="Arial Narrow"/>
        </w:rPr>
        <w:t>Trafico Internacional:</w:t>
      </w:r>
      <w:r>
        <w:rPr>
          <w:rFonts w:ascii="Arial Narrow" w:cs="Arial" w:hAnsi="Arial Narrow"/>
          <w:b w:val="false"/>
          <w:bCs/>
        </w:rPr>
        <w:t xml:space="preserve"> Es el intercambio comercial con pasajeros y/o mercancías entre puertos marítimos de diferentes países o la que se realiza en parte o hacia aguas jurisdiccionales de un país diferente a Colombia.</w:t>
      </w:r>
    </w:p>
    <w:p>
      <w:pPr>
        <w:pStyle w:val="style0"/>
        <w:tabs>
          <w:tab w:leader="none" w:pos="426" w:val="left"/>
        </w:tabs>
        <w:ind w:hanging="426" w:left="426" w:right="0"/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3"/>
        <w:numPr>
          <w:ilvl w:val="0"/>
          <w:numId w:val="5"/>
        </w:numPr>
        <w:tabs>
          <w:tab w:leader="none" w:pos="426" w:val="left"/>
        </w:tabs>
        <w:ind w:hanging="426" w:left="426" w:right="0"/>
        <w:rPr>
          <w:rFonts w:ascii="Arial Narrow" w:cs="Arial" w:hAnsi="Arial Narrow"/>
          <w:b w:val="false"/>
          <w:bCs/>
        </w:rPr>
      </w:pPr>
      <w:r>
        <w:rPr>
          <w:rFonts w:ascii="Arial Narrow" w:cs="Arial" w:hAnsi="Arial Narrow"/>
        </w:rPr>
        <w:t>Transporte Mixto:</w:t>
      </w:r>
      <w:r>
        <w:rPr>
          <w:rFonts w:ascii="Arial Narrow" w:cs="Arial" w:hAnsi="Arial Narrow"/>
          <w:b w:val="false"/>
          <w:bCs/>
        </w:rPr>
        <w:t xml:space="preserve"> Es el efectuado por una nave apta para el intercambio comercial de pasajeros y de carga.</w:t>
      </w:r>
    </w:p>
    <w:p>
      <w:pPr>
        <w:pStyle w:val="style0"/>
        <w:tabs>
          <w:tab w:leader="none" w:pos="426" w:val="left"/>
        </w:tabs>
        <w:ind w:hanging="426" w:left="426" w:right="0"/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0"/>
        <w:numPr>
          <w:ilvl w:val="0"/>
          <w:numId w:val="5"/>
        </w:numPr>
        <w:tabs>
          <w:tab w:leader="none" w:pos="426" w:val="left"/>
        </w:tabs>
        <w:ind w:hanging="426" w:left="426" w:right="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b/>
          <w:bCs/>
          <w:i/>
          <w:iCs/>
          <w:sz w:val="24"/>
        </w:rPr>
        <w:t xml:space="preserve">Turismo: </w:t>
      </w:r>
      <w:r>
        <w:rPr>
          <w:rFonts w:ascii="Arial Narrow" w:cs="Arial" w:hAnsi="Arial Narrow"/>
          <w:i/>
          <w:iCs/>
          <w:sz w:val="24"/>
        </w:rPr>
        <w:t>Servicio que se presta en una nave de transporte de pasajeros la cual esta diseñada, adaptada y equipada para  ofrecer la seguridad y comodidad de los usuarios.</w:t>
      </w:r>
    </w:p>
    <w:p>
      <w:pPr>
        <w:pStyle w:val="style0"/>
        <w:jc w:val="both"/>
        <w:rPr>
          <w:rFonts w:ascii="Arial Narrow" w:cs="Arial" w:hAnsi="Arial Narrow"/>
          <w:bCs/>
          <w:i/>
          <w:iCs/>
          <w:sz w:val="16"/>
        </w:rPr>
      </w:pPr>
      <w:r>
        <w:rPr>
          <w:rFonts w:ascii="Arial Narrow" w:cs="Arial" w:hAnsi="Arial Narrow"/>
          <w:bCs/>
          <w:i/>
          <w:iCs/>
          <w:sz w:val="16"/>
        </w:rPr>
      </w:r>
    </w:p>
    <w:p>
      <w:pPr>
        <w:pStyle w:val="style1"/>
        <w:numPr>
          <w:ilvl w:val="0"/>
          <w:numId w:val="1"/>
        </w:numPr>
        <w:jc w:val="center"/>
        <w:rPr>
          <w:rFonts w:ascii="Arial Narrow" w:cs="Arial" w:hAnsi="Arial Narrow"/>
          <w:b/>
          <w:bCs/>
          <w:i/>
          <w:iCs/>
        </w:rPr>
      </w:pPr>
      <w:r>
        <w:rPr>
          <w:rFonts w:ascii="Arial Narrow" w:cs="Arial" w:hAnsi="Arial Narrow"/>
          <w:b/>
          <w:bCs/>
          <w:i/>
          <w:iCs/>
        </w:rPr>
        <w:t>CAPITULO III</w:t>
      </w:r>
    </w:p>
    <w:p>
      <w:pPr>
        <w:pStyle w:val="style2"/>
        <w:numPr>
          <w:ilvl w:val="1"/>
          <w:numId w:val="1"/>
        </w:numPr>
        <w:jc w:val="center"/>
        <w:rPr>
          <w:rFonts w:ascii="Arial Narrow" w:cs="Arial" w:hAnsi="Arial Narrow"/>
          <w:iCs/>
          <w:color w:val="000000"/>
        </w:rPr>
      </w:pPr>
      <w:r>
        <w:rPr>
          <w:rFonts w:ascii="Arial Narrow" w:cs="Arial" w:hAnsi="Arial Narrow"/>
          <w:iCs/>
          <w:color w:val="000000"/>
        </w:rPr>
        <w:t>CLASIFICACIÓN DE LAS NAVES Y ARTEFACTOS NAVALES</w:t>
      </w:r>
    </w:p>
    <w:p>
      <w:pPr>
        <w:pStyle w:val="style0"/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3"/>
        <w:numPr>
          <w:ilvl w:val="2"/>
          <w:numId w:val="1"/>
        </w:numPr>
        <w:rPr>
          <w:rFonts w:ascii="Arial Narrow" w:cs="Arial Narrow" w:hAnsi="Arial Narrow"/>
          <w:b w:val="false"/>
          <w:bCs/>
        </w:rPr>
      </w:pPr>
      <w:r>
        <w:rPr>
          <w:rFonts w:ascii="Arial Narrow" w:cs="Arial Narrow" w:hAnsi="Arial Narrow"/>
        </w:rPr>
        <w:t xml:space="preserve">ARTICULO </w:t>
      </w:r>
      <w:r>
        <w:rPr>
          <w:rFonts w:ascii="Arial Narrow" w:cs="Arial Narrow" w:hAnsi="Arial Narrow"/>
        </w:rPr>
        <w:fldChar w:fldCharType="begin"/>
      </w:r>
      <w:r>
        <w:instrText> SEQ "AutoNr" \*Arabic </w:instrText>
      </w:r>
      <w:r>
        <w:fldChar w:fldCharType="separate"/>
      </w:r>
      <w:r>
        <w:t>5</w:t>
      </w:r>
      <w:r>
        <w:fldChar w:fldCharType="end"/>
      </w:r>
      <w:r>
        <w:rPr>
          <w:rFonts w:ascii="Arial Narrow" w:cs="Arial Narrow" w:hAnsi="Arial Narrow"/>
        </w:rPr>
        <w:t>° CRITERIOS PARA LA CLASIFICACION DE LAS NAVES DE BANDERA COLOMBIANA</w:t>
      </w:r>
      <w:r>
        <w:rPr>
          <w:rFonts w:ascii="Arial Narrow" w:cs="Arial Narrow" w:hAnsi="Arial Narrow"/>
          <w:b w:val="false"/>
          <w:bCs/>
        </w:rPr>
        <w:t xml:space="preserve"> - Establecer la clasificación de las naves y artefactos navales en Colombia bajo los siguientes criterios:</w:t>
      </w:r>
    </w:p>
    <w:p>
      <w:pPr>
        <w:pStyle w:val="style0"/>
        <w:numPr>
          <w:ilvl w:val="0"/>
          <w:numId w:val="4"/>
        </w:numPr>
        <w:tabs>
          <w:tab w:leader="none" w:pos="709" w:val="left"/>
        </w:tabs>
        <w:ind w:hanging="76" w:left="360" w:right="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>Tipo de nave.</w:t>
      </w:r>
    </w:p>
    <w:p>
      <w:pPr>
        <w:pStyle w:val="style0"/>
        <w:numPr>
          <w:ilvl w:val="0"/>
          <w:numId w:val="4"/>
        </w:numPr>
        <w:tabs>
          <w:tab w:leader="none" w:pos="709" w:val="left"/>
        </w:tabs>
        <w:ind w:hanging="76" w:left="360" w:right="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Tipo de navegación. </w:t>
      </w:r>
    </w:p>
    <w:p>
      <w:pPr>
        <w:pStyle w:val="style0"/>
        <w:numPr>
          <w:ilvl w:val="0"/>
          <w:numId w:val="4"/>
        </w:numPr>
        <w:tabs>
          <w:tab w:leader="none" w:pos="709" w:val="left"/>
          <w:tab w:leader="none" w:pos="926" w:val="left"/>
        </w:tabs>
        <w:ind w:hanging="76" w:left="360" w:right="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>Tipo de trafico que desarrolla.</w:t>
      </w:r>
    </w:p>
    <w:p>
      <w:pPr>
        <w:pStyle w:val="style0"/>
        <w:numPr>
          <w:ilvl w:val="0"/>
          <w:numId w:val="4"/>
        </w:numPr>
        <w:tabs>
          <w:tab w:leader="none" w:pos="709" w:val="left"/>
          <w:tab w:leader="none" w:pos="926" w:val="left"/>
        </w:tabs>
        <w:ind w:hanging="76" w:left="360" w:right="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>Tipo de servicio que presta.</w:t>
      </w:r>
    </w:p>
    <w:p>
      <w:pPr>
        <w:pStyle w:val="style0"/>
        <w:tabs>
          <w:tab w:leader="none" w:pos="540" w:val="left"/>
        </w:tabs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3"/>
        <w:numPr>
          <w:ilvl w:val="2"/>
          <w:numId w:val="1"/>
        </w:numPr>
        <w:rPr>
          <w:rFonts w:ascii="Arial Narrow" w:cs="Arial Narrow" w:hAnsi="Arial Narrow"/>
          <w:b w:val="false"/>
          <w:bCs/>
        </w:rPr>
      </w:pPr>
      <w:r>
        <w:rPr>
          <w:rFonts w:ascii="Arial Narrow" w:cs="Arial Narrow" w:hAnsi="Arial Narrow"/>
        </w:rPr>
        <w:t xml:space="preserve">ARTICULO </w:t>
      </w:r>
      <w:r>
        <w:rPr>
          <w:rFonts w:ascii="Arial Narrow" w:cs="Arial Narrow" w:hAnsi="Arial Narrow"/>
        </w:rPr>
        <w:fldChar w:fldCharType="begin"/>
      </w:r>
      <w:r>
        <w:instrText> SEQ "AutoNr" \*Arabic </w:instrText>
      </w:r>
      <w:r>
        <w:fldChar w:fldCharType="separate"/>
      </w:r>
      <w:r>
        <w:t>6</w:t>
      </w:r>
      <w:r>
        <w:fldChar w:fldCharType="end"/>
      </w:r>
      <w:r>
        <w:rPr>
          <w:rFonts w:ascii="Arial Narrow" w:cs="Arial Narrow" w:hAnsi="Arial Narrow"/>
        </w:rPr>
        <w:t>° TIPOS DE NAVES Y ARTEFACTOS NAVALES</w:t>
      </w:r>
      <w:r>
        <w:rPr>
          <w:rFonts w:ascii="Arial Narrow" w:cs="Arial Narrow" w:hAnsi="Arial Narrow"/>
          <w:b w:val="false"/>
          <w:bCs/>
        </w:rPr>
        <w:t xml:space="preserve"> - Según el tipo de construcción las naves y artefactos navales se clasifican en los siguientes grupos y subgrupos</w:t>
      </w:r>
    </w:p>
    <w:p>
      <w:pPr>
        <w:pStyle w:val="style0"/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3"/>
        <w:numPr>
          <w:ilvl w:val="2"/>
          <w:numId w:val="1"/>
        </w:numPr>
        <w:rPr>
          <w:rFonts w:ascii="Arial Narrow" w:cs="Arial" w:hAnsi="Arial Narrow"/>
          <w:iCs/>
        </w:rPr>
      </w:pPr>
      <w:r>
        <w:rPr>
          <w:rFonts w:ascii="Arial Narrow" w:cs="Arial" w:hAnsi="Arial Narrow"/>
          <w:iCs/>
        </w:rPr>
        <w:t>Grupo 10 – Carga seca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Subgrupo </w:t>
      </w:r>
      <w:r>
        <w:rPr>
          <w:rFonts w:ascii="Arial Narrow" w:cs="Arial" w:hAnsi="Arial Narrow"/>
          <w:b/>
          <w:bCs/>
          <w:i/>
          <w:iCs/>
          <w:sz w:val="24"/>
        </w:rPr>
        <w:t>10.1</w:t>
      </w:r>
      <w:r>
        <w:rPr>
          <w:rFonts w:ascii="Arial Narrow" w:cs="Arial" w:hAnsi="Arial Narrow"/>
          <w:i/>
          <w:iCs/>
          <w:sz w:val="24"/>
        </w:rPr>
        <w:t xml:space="preserve"> – General.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Subgrupo </w:t>
      </w:r>
      <w:r>
        <w:rPr>
          <w:rFonts w:ascii="Arial Narrow" w:cs="Arial" w:hAnsi="Arial Narrow"/>
          <w:b/>
          <w:bCs/>
          <w:i/>
          <w:iCs/>
          <w:sz w:val="24"/>
        </w:rPr>
        <w:t>10.2</w:t>
      </w:r>
      <w:r>
        <w:rPr>
          <w:rFonts w:ascii="Arial Narrow" w:cs="Arial" w:hAnsi="Arial Narrow"/>
          <w:i/>
          <w:iCs/>
          <w:sz w:val="24"/>
        </w:rPr>
        <w:t xml:space="preserve"> – Porta Contenedores.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Subgrupo </w:t>
      </w:r>
      <w:r>
        <w:rPr>
          <w:rFonts w:ascii="Arial Narrow" w:cs="Arial" w:hAnsi="Arial Narrow"/>
          <w:b/>
          <w:bCs/>
          <w:i/>
          <w:iCs/>
          <w:sz w:val="24"/>
        </w:rPr>
        <w:t>10.3</w:t>
      </w:r>
      <w:r>
        <w:rPr>
          <w:rFonts w:ascii="Arial Narrow" w:cs="Arial" w:hAnsi="Arial Narrow"/>
          <w:i/>
          <w:iCs/>
          <w:sz w:val="24"/>
        </w:rPr>
        <w:t xml:space="preserve"> – Carga rodada.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Subgrupo </w:t>
      </w:r>
      <w:r>
        <w:rPr>
          <w:rFonts w:ascii="Arial Narrow" w:cs="Arial" w:hAnsi="Arial Narrow"/>
          <w:b/>
          <w:bCs/>
          <w:i/>
          <w:iCs/>
          <w:sz w:val="24"/>
        </w:rPr>
        <w:t>10.4</w:t>
      </w:r>
      <w:r>
        <w:rPr>
          <w:rFonts w:ascii="Arial Narrow" w:cs="Arial" w:hAnsi="Arial Narrow"/>
          <w:i/>
          <w:iCs/>
          <w:sz w:val="24"/>
        </w:rPr>
        <w:t xml:space="preserve"> – Granelero.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Subgrupo </w:t>
      </w:r>
      <w:r>
        <w:rPr>
          <w:rFonts w:ascii="Arial Narrow" w:cs="Arial" w:hAnsi="Arial Narrow"/>
          <w:b/>
          <w:bCs/>
          <w:i/>
          <w:iCs/>
          <w:sz w:val="24"/>
        </w:rPr>
        <w:t>10.5</w:t>
      </w:r>
      <w:r>
        <w:rPr>
          <w:rFonts w:ascii="Arial Narrow" w:cs="Arial" w:hAnsi="Arial Narrow"/>
          <w:i/>
          <w:iCs/>
          <w:sz w:val="24"/>
        </w:rPr>
        <w:t xml:space="preserve"> – Refrigerada.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Subgrupo </w:t>
      </w:r>
      <w:r>
        <w:rPr>
          <w:rFonts w:ascii="Arial Narrow" w:cs="Arial" w:hAnsi="Arial Narrow"/>
          <w:b/>
          <w:bCs/>
          <w:i/>
          <w:iCs/>
          <w:sz w:val="24"/>
        </w:rPr>
        <w:t>10.9</w:t>
      </w:r>
      <w:r>
        <w:rPr>
          <w:rFonts w:ascii="Arial Narrow" w:cs="Arial" w:hAnsi="Arial Narrow"/>
          <w:i/>
          <w:iCs/>
          <w:sz w:val="24"/>
        </w:rPr>
        <w:t xml:space="preserve"> – Otros.</w:t>
      </w:r>
    </w:p>
    <w:p>
      <w:pPr>
        <w:pStyle w:val="style0"/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3"/>
        <w:numPr>
          <w:ilvl w:val="2"/>
          <w:numId w:val="1"/>
        </w:numPr>
        <w:rPr>
          <w:rFonts w:ascii="Arial Narrow" w:cs="Arial" w:hAnsi="Arial Narrow"/>
          <w:iCs/>
        </w:rPr>
      </w:pPr>
      <w:r>
        <w:rPr>
          <w:rFonts w:ascii="Arial Narrow" w:cs="Arial" w:hAnsi="Arial Narrow"/>
          <w:iCs/>
        </w:rPr>
        <w:t>Grupo 20 – Tanqueros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Subgrupo </w:t>
      </w:r>
      <w:r>
        <w:rPr>
          <w:rFonts w:ascii="Arial Narrow" w:cs="Arial" w:hAnsi="Arial Narrow"/>
          <w:b/>
          <w:bCs/>
          <w:i/>
          <w:iCs/>
          <w:sz w:val="24"/>
        </w:rPr>
        <w:t>20.1</w:t>
      </w:r>
      <w:r>
        <w:rPr>
          <w:rFonts w:ascii="Arial Narrow" w:cs="Arial" w:hAnsi="Arial Narrow"/>
          <w:i/>
          <w:iCs/>
          <w:sz w:val="24"/>
        </w:rPr>
        <w:t xml:space="preserve"> – Petrolero.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Subgrupo </w:t>
      </w:r>
      <w:r>
        <w:rPr>
          <w:rFonts w:ascii="Arial Narrow" w:cs="Arial" w:hAnsi="Arial Narrow"/>
          <w:b/>
          <w:bCs/>
          <w:i/>
          <w:iCs/>
          <w:sz w:val="24"/>
        </w:rPr>
        <w:t>20.2</w:t>
      </w:r>
      <w:r>
        <w:rPr>
          <w:rFonts w:ascii="Arial Narrow" w:cs="Arial" w:hAnsi="Arial Narrow"/>
          <w:i/>
          <w:iCs/>
          <w:sz w:val="24"/>
        </w:rPr>
        <w:t xml:space="preserve"> – Quimiquero.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Subgrupo </w:t>
      </w:r>
      <w:r>
        <w:rPr>
          <w:rFonts w:ascii="Arial Narrow" w:cs="Arial" w:hAnsi="Arial Narrow"/>
          <w:b/>
          <w:bCs/>
          <w:i/>
          <w:iCs/>
          <w:sz w:val="24"/>
        </w:rPr>
        <w:t>20.3</w:t>
      </w:r>
      <w:r>
        <w:rPr>
          <w:rFonts w:ascii="Arial Narrow" w:cs="Arial" w:hAnsi="Arial Narrow"/>
          <w:i/>
          <w:iCs/>
          <w:sz w:val="24"/>
        </w:rPr>
        <w:t xml:space="preserve"> – Gasero.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Subgrupo </w:t>
      </w:r>
      <w:r>
        <w:rPr>
          <w:rFonts w:ascii="Arial Narrow" w:cs="Arial" w:hAnsi="Arial Narrow"/>
          <w:b/>
          <w:bCs/>
          <w:i/>
          <w:iCs/>
          <w:sz w:val="24"/>
        </w:rPr>
        <w:t>20.4</w:t>
      </w:r>
      <w:r>
        <w:rPr>
          <w:rFonts w:ascii="Arial Narrow" w:cs="Arial" w:hAnsi="Arial Narrow"/>
          <w:i/>
          <w:iCs/>
          <w:sz w:val="24"/>
        </w:rPr>
        <w:t xml:space="preserve"> – Combinados.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Subgrupo </w:t>
      </w:r>
      <w:r>
        <w:rPr>
          <w:rFonts w:ascii="Arial Narrow" w:cs="Arial" w:hAnsi="Arial Narrow"/>
          <w:b/>
          <w:bCs/>
          <w:i/>
          <w:iCs/>
          <w:sz w:val="24"/>
        </w:rPr>
        <w:t>20.5</w:t>
      </w:r>
      <w:r>
        <w:rPr>
          <w:rFonts w:ascii="Arial Narrow" w:cs="Arial" w:hAnsi="Arial Narrow"/>
          <w:i/>
          <w:iCs/>
          <w:sz w:val="24"/>
        </w:rPr>
        <w:t xml:space="preserve"> – Almacenamiento.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Subgrupo </w:t>
      </w:r>
      <w:r>
        <w:rPr>
          <w:rFonts w:ascii="Arial Narrow" w:cs="Arial" w:hAnsi="Arial Narrow"/>
          <w:b/>
          <w:bCs/>
          <w:i/>
          <w:iCs/>
          <w:sz w:val="24"/>
        </w:rPr>
        <w:t>20.9</w:t>
      </w:r>
      <w:r>
        <w:rPr>
          <w:rFonts w:ascii="Arial Narrow" w:cs="Arial" w:hAnsi="Arial Narrow"/>
          <w:i/>
          <w:iCs/>
          <w:sz w:val="24"/>
        </w:rPr>
        <w:t xml:space="preserve"> – Otros</w:t>
      </w:r>
    </w:p>
    <w:p>
      <w:pPr>
        <w:pStyle w:val="style0"/>
        <w:ind w:hanging="349" w:left="349" w:right="0"/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3"/>
        <w:numPr>
          <w:ilvl w:val="2"/>
          <w:numId w:val="1"/>
        </w:numPr>
        <w:rPr>
          <w:rFonts w:ascii="Arial Narrow" w:cs="Arial" w:hAnsi="Arial Narrow"/>
          <w:iCs/>
        </w:rPr>
      </w:pPr>
      <w:r>
        <w:rPr>
          <w:rFonts w:ascii="Arial Narrow" w:cs="Arial" w:hAnsi="Arial Narrow"/>
          <w:iCs/>
        </w:rPr>
        <w:t>Grupo 30 – Pesca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Subgrupo </w:t>
      </w:r>
      <w:r>
        <w:rPr>
          <w:rFonts w:ascii="Arial Narrow" w:cs="Arial" w:hAnsi="Arial Narrow"/>
          <w:b/>
          <w:bCs/>
          <w:i/>
          <w:iCs/>
          <w:sz w:val="24"/>
        </w:rPr>
        <w:t>30.1</w:t>
      </w:r>
      <w:r>
        <w:rPr>
          <w:rFonts w:ascii="Arial Narrow" w:cs="Arial" w:hAnsi="Arial Narrow"/>
          <w:i/>
          <w:iCs/>
          <w:sz w:val="24"/>
        </w:rPr>
        <w:t xml:space="preserve"> – Industrial costera.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Subgrupo </w:t>
      </w:r>
      <w:r>
        <w:rPr>
          <w:rFonts w:ascii="Arial Narrow" w:cs="Arial" w:hAnsi="Arial Narrow"/>
          <w:b/>
          <w:bCs/>
          <w:i/>
          <w:iCs/>
          <w:sz w:val="24"/>
        </w:rPr>
        <w:t>30.2</w:t>
      </w:r>
      <w:r>
        <w:rPr>
          <w:rFonts w:ascii="Arial Narrow" w:cs="Arial" w:hAnsi="Arial Narrow"/>
          <w:i/>
          <w:iCs/>
          <w:sz w:val="24"/>
        </w:rPr>
        <w:t xml:space="preserve"> – Industrial de altura.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Subgrupo </w:t>
      </w:r>
      <w:r>
        <w:rPr>
          <w:rFonts w:ascii="Arial Narrow" w:cs="Arial" w:hAnsi="Arial Narrow"/>
          <w:b/>
          <w:bCs/>
          <w:i/>
          <w:iCs/>
          <w:sz w:val="24"/>
        </w:rPr>
        <w:t>30.9</w:t>
      </w:r>
      <w:r>
        <w:rPr>
          <w:rFonts w:ascii="Arial Narrow" w:cs="Arial" w:hAnsi="Arial Narrow"/>
          <w:i/>
          <w:iCs/>
          <w:sz w:val="24"/>
        </w:rPr>
        <w:t xml:space="preserve"> – Otros</w:t>
      </w:r>
    </w:p>
    <w:p>
      <w:pPr>
        <w:pStyle w:val="style0"/>
        <w:ind w:hanging="349" w:left="349" w:right="0"/>
        <w:jc w:val="both"/>
        <w:rPr>
          <w:rFonts w:ascii="Arial Narrow" w:cs="Arial" w:hAnsi="Arial Narrow"/>
          <w:i/>
          <w:iCs/>
          <w:sz w:val="16"/>
          <w:u w:val="single"/>
        </w:rPr>
      </w:pPr>
      <w:r>
        <w:rPr>
          <w:rFonts w:ascii="Arial Narrow" w:cs="Arial" w:hAnsi="Arial Narrow"/>
          <w:i/>
          <w:iCs/>
          <w:sz w:val="16"/>
          <w:u w:val="single"/>
        </w:rPr>
      </w:r>
    </w:p>
    <w:p>
      <w:pPr>
        <w:pStyle w:val="style3"/>
        <w:numPr>
          <w:ilvl w:val="2"/>
          <w:numId w:val="1"/>
        </w:numPr>
        <w:rPr>
          <w:rFonts w:ascii="Arial Narrow" w:cs="Arial" w:hAnsi="Arial Narrow"/>
          <w:iCs/>
        </w:rPr>
      </w:pPr>
      <w:r>
        <w:rPr>
          <w:rFonts w:ascii="Arial Narrow" w:cs="Arial" w:hAnsi="Arial Narrow"/>
          <w:iCs/>
        </w:rPr>
        <w:t>Grupo 40 – Remolcadores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Subgrupo </w:t>
      </w:r>
      <w:r>
        <w:rPr>
          <w:rFonts w:ascii="Arial Narrow" w:cs="Arial" w:hAnsi="Arial Narrow"/>
          <w:b/>
          <w:bCs/>
          <w:i/>
          <w:iCs/>
          <w:sz w:val="24"/>
        </w:rPr>
        <w:t>40.1</w:t>
      </w:r>
      <w:r>
        <w:rPr>
          <w:rFonts w:ascii="Arial Narrow" w:cs="Arial" w:hAnsi="Arial Narrow"/>
          <w:i/>
          <w:iCs/>
          <w:sz w:val="24"/>
        </w:rPr>
        <w:t xml:space="preserve"> – Bahía.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Subgrupo </w:t>
      </w:r>
      <w:r>
        <w:rPr>
          <w:rFonts w:ascii="Arial Narrow" w:cs="Arial" w:hAnsi="Arial Narrow"/>
          <w:b/>
          <w:bCs/>
          <w:i/>
          <w:iCs/>
          <w:sz w:val="24"/>
        </w:rPr>
        <w:t>40.2</w:t>
      </w:r>
      <w:r>
        <w:rPr>
          <w:rFonts w:ascii="Arial Narrow" w:cs="Arial" w:hAnsi="Arial Narrow"/>
          <w:i/>
          <w:iCs/>
          <w:sz w:val="24"/>
        </w:rPr>
        <w:t xml:space="preserve"> – Costanero.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Subgrupo </w:t>
      </w:r>
      <w:r>
        <w:rPr>
          <w:rFonts w:ascii="Arial Narrow" w:cs="Arial" w:hAnsi="Arial Narrow"/>
          <w:b/>
          <w:bCs/>
          <w:i/>
          <w:iCs/>
          <w:sz w:val="24"/>
        </w:rPr>
        <w:t>40.3</w:t>
      </w:r>
      <w:r>
        <w:rPr>
          <w:rFonts w:ascii="Arial Narrow" w:cs="Arial" w:hAnsi="Arial Narrow"/>
          <w:i/>
          <w:iCs/>
          <w:sz w:val="24"/>
        </w:rPr>
        <w:t xml:space="preserve"> – Oceánico.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Subgrupo </w:t>
      </w:r>
      <w:r>
        <w:rPr>
          <w:rFonts w:ascii="Arial Narrow" w:cs="Arial" w:hAnsi="Arial Narrow"/>
          <w:b/>
          <w:bCs/>
          <w:i/>
          <w:iCs/>
          <w:sz w:val="24"/>
        </w:rPr>
        <w:t>40.4</w:t>
      </w:r>
      <w:r>
        <w:rPr>
          <w:rFonts w:ascii="Arial Narrow" w:cs="Arial" w:hAnsi="Arial Narrow"/>
          <w:i/>
          <w:iCs/>
          <w:sz w:val="24"/>
        </w:rPr>
        <w:t xml:space="preserve"> – Abastecimiento mar afuera.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Subgrupo </w:t>
      </w:r>
      <w:r>
        <w:rPr>
          <w:rFonts w:ascii="Arial Narrow" w:cs="Arial" w:hAnsi="Arial Narrow"/>
          <w:b/>
          <w:bCs/>
          <w:i/>
          <w:iCs/>
          <w:sz w:val="24"/>
        </w:rPr>
        <w:t>40.9</w:t>
      </w:r>
      <w:r>
        <w:rPr>
          <w:rFonts w:ascii="Arial Narrow" w:cs="Arial" w:hAnsi="Arial Narrow"/>
          <w:i/>
          <w:iCs/>
          <w:sz w:val="24"/>
        </w:rPr>
        <w:t xml:space="preserve"> – Otros</w:t>
      </w:r>
    </w:p>
    <w:p>
      <w:pPr>
        <w:pStyle w:val="style0"/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3"/>
        <w:numPr>
          <w:ilvl w:val="2"/>
          <w:numId w:val="1"/>
        </w:numPr>
        <w:rPr>
          <w:rFonts w:ascii="Arial Narrow" w:cs="Arial" w:hAnsi="Arial Narrow"/>
          <w:iCs/>
        </w:rPr>
      </w:pPr>
      <w:r>
        <w:rPr>
          <w:rFonts w:ascii="Arial Narrow" w:cs="Arial" w:hAnsi="Arial Narrow"/>
          <w:iCs/>
        </w:rPr>
        <w:t>Grupo 50 – Artefactos Navales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Subgrupo </w:t>
      </w:r>
      <w:r>
        <w:rPr>
          <w:rFonts w:ascii="Arial Narrow" w:cs="Arial" w:hAnsi="Arial Narrow"/>
          <w:b/>
          <w:bCs/>
          <w:i/>
          <w:iCs/>
          <w:sz w:val="24"/>
        </w:rPr>
        <w:t>50.1</w:t>
      </w:r>
      <w:r>
        <w:rPr>
          <w:rFonts w:ascii="Arial Narrow" w:cs="Arial" w:hAnsi="Arial Narrow"/>
          <w:i/>
          <w:iCs/>
          <w:sz w:val="24"/>
        </w:rPr>
        <w:t xml:space="preserve"> – Bahía.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Subgrupo </w:t>
      </w:r>
      <w:r>
        <w:rPr>
          <w:rFonts w:ascii="Arial Narrow" w:cs="Arial" w:hAnsi="Arial Narrow"/>
          <w:b/>
          <w:bCs/>
          <w:i/>
          <w:iCs/>
          <w:sz w:val="24"/>
        </w:rPr>
        <w:t>50.2</w:t>
      </w:r>
      <w:r>
        <w:rPr>
          <w:rFonts w:ascii="Arial Narrow" w:cs="Arial" w:hAnsi="Arial Narrow"/>
          <w:i/>
          <w:iCs/>
          <w:sz w:val="24"/>
        </w:rPr>
        <w:t xml:space="preserve"> – Oceánicos.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Subgrupo </w:t>
      </w:r>
      <w:r>
        <w:rPr>
          <w:rFonts w:ascii="Arial Narrow" w:cs="Arial" w:hAnsi="Arial Narrow"/>
          <w:b/>
          <w:bCs/>
          <w:i/>
          <w:iCs/>
          <w:sz w:val="24"/>
        </w:rPr>
        <w:t>50.3</w:t>
      </w:r>
      <w:r>
        <w:rPr>
          <w:rFonts w:ascii="Arial Narrow" w:cs="Arial" w:hAnsi="Arial Narrow"/>
          <w:i/>
          <w:iCs/>
          <w:sz w:val="24"/>
        </w:rPr>
        <w:t xml:space="preserve"> – Grúas flotantes.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Subgrupo </w:t>
      </w:r>
      <w:r>
        <w:rPr>
          <w:rFonts w:ascii="Arial Narrow" w:cs="Arial" w:hAnsi="Arial Narrow"/>
          <w:b/>
          <w:bCs/>
          <w:i/>
          <w:iCs/>
          <w:sz w:val="24"/>
        </w:rPr>
        <w:t>50.4</w:t>
      </w:r>
      <w:r>
        <w:rPr>
          <w:rFonts w:ascii="Arial Narrow" w:cs="Arial" w:hAnsi="Arial Narrow"/>
          <w:i/>
          <w:iCs/>
          <w:sz w:val="24"/>
        </w:rPr>
        <w:t xml:space="preserve"> – Diques flotantes</w:t>
      </w:r>
    </w:p>
    <w:p>
      <w:pPr>
        <w:pStyle w:val="style0"/>
        <w:ind w:hanging="349" w:left="349" w:right="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Subgrupo </w:t>
      </w:r>
      <w:r>
        <w:rPr>
          <w:rFonts w:ascii="Arial Narrow" w:cs="Arial" w:hAnsi="Arial Narrow"/>
          <w:b/>
          <w:bCs/>
          <w:i/>
          <w:iCs/>
          <w:sz w:val="24"/>
        </w:rPr>
        <w:t>50.9</w:t>
      </w:r>
      <w:r>
        <w:rPr>
          <w:rFonts w:ascii="Arial Narrow" w:cs="Arial" w:hAnsi="Arial Narrow"/>
          <w:i/>
          <w:iCs/>
          <w:sz w:val="24"/>
        </w:rPr>
        <w:t xml:space="preserve"> – Otros</w:t>
      </w:r>
    </w:p>
    <w:p>
      <w:pPr>
        <w:pStyle w:val="style0"/>
        <w:ind w:hanging="349" w:left="349" w:right="0"/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3"/>
        <w:numPr>
          <w:ilvl w:val="2"/>
          <w:numId w:val="1"/>
        </w:numPr>
        <w:rPr>
          <w:rFonts w:ascii="Arial Narrow" w:cs="Arial" w:hAnsi="Arial Narrow"/>
          <w:iCs/>
        </w:rPr>
      </w:pPr>
      <w:r>
        <w:rPr>
          <w:rFonts w:ascii="Arial Narrow" w:cs="Arial" w:hAnsi="Arial Narrow"/>
          <w:iCs/>
        </w:rPr>
        <w:t>Grupo 60 – Dragas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Subgrupo </w:t>
      </w:r>
      <w:r>
        <w:rPr>
          <w:rFonts w:ascii="Arial Narrow" w:cs="Arial" w:hAnsi="Arial Narrow"/>
          <w:b/>
          <w:bCs/>
          <w:i/>
          <w:iCs/>
          <w:sz w:val="24"/>
        </w:rPr>
        <w:t>60.1</w:t>
      </w:r>
      <w:r>
        <w:rPr>
          <w:rFonts w:ascii="Arial Narrow" w:cs="Arial" w:hAnsi="Arial Narrow"/>
          <w:i/>
          <w:iCs/>
          <w:sz w:val="24"/>
        </w:rPr>
        <w:t xml:space="preserve"> – Pontones o remolcadas.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Subgrupo </w:t>
      </w:r>
      <w:r>
        <w:rPr>
          <w:rFonts w:ascii="Arial Narrow" w:cs="Arial" w:hAnsi="Arial Narrow"/>
          <w:b/>
          <w:bCs/>
          <w:i/>
          <w:iCs/>
          <w:sz w:val="24"/>
        </w:rPr>
        <w:t>60.2</w:t>
      </w:r>
      <w:r>
        <w:rPr>
          <w:rFonts w:ascii="Arial Narrow" w:cs="Arial" w:hAnsi="Arial Narrow"/>
          <w:i/>
          <w:iCs/>
          <w:sz w:val="24"/>
        </w:rPr>
        <w:t xml:space="preserve"> – Autopropulsadas.</w:t>
      </w:r>
    </w:p>
    <w:p>
      <w:pPr>
        <w:pStyle w:val="style0"/>
        <w:ind w:hanging="349" w:left="349" w:right="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Subgrupo </w:t>
      </w:r>
      <w:r>
        <w:rPr>
          <w:rFonts w:ascii="Arial Narrow" w:cs="Arial" w:hAnsi="Arial Narrow"/>
          <w:b/>
          <w:bCs/>
          <w:i/>
          <w:iCs/>
          <w:sz w:val="24"/>
        </w:rPr>
        <w:t>60.9</w:t>
      </w:r>
      <w:r>
        <w:rPr>
          <w:rFonts w:ascii="Arial Narrow" w:cs="Arial" w:hAnsi="Arial Narrow"/>
          <w:i/>
          <w:iCs/>
          <w:sz w:val="24"/>
        </w:rPr>
        <w:t xml:space="preserve"> – Otros</w:t>
      </w:r>
    </w:p>
    <w:p>
      <w:pPr>
        <w:pStyle w:val="style0"/>
        <w:ind w:hanging="349" w:left="349" w:right="0"/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3"/>
        <w:numPr>
          <w:ilvl w:val="2"/>
          <w:numId w:val="1"/>
        </w:numPr>
        <w:rPr>
          <w:rFonts w:ascii="Arial Narrow" w:cs="Arial" w:hAnsi="Arial Narrow"/>
          <w:iCs/>
        </w:rPr>
      </w:pPr>
      <w:r>
        <w:rPr>
          <w:rFonts w:ascii="Arial Narrow" w:cs="Arial" w:hAnsi="Arial Narrow"/>
          <w:iCs/>
        </w:rPr>
        <w:t>Grupo 70 – Especiales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Subgrupo </w:t>
      </w:r>
      <w:r>
        <w:rPr>
          <w:rFonts w:ascii="Arial Narrow" w:cs="Arial" w:hAnsi="Arial Narrow"/>
          <w:b/>
          <w:bCs/>
          <w:i/>
          <w:iCs/>
          <w:sz w:val="24"/>
        </w:rPr>
        <w:t>70.1</w:t>
      </w:r>
      <w:r>
        <w:rPr>
          <w:rFonts w:ascii="Arial Narrow" w:cs="Arial" w:hAnsi="Arial Narrow"/>
          <w:i/>
          <w:iCs/>
          <w:sz w:val="24"/>
        </w:rPr>
        <w:t xml:space="preserve"> – Lancha de pilotos.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Subgrupo </w:t>
      </w:r>
      <w:r>
        <w:rPr>
          <w:rFonts w:ascii="Arial Narrow" w:cs="Arial" w:hAnsi="Arial Narrow"/>
          <w:b/>
          <w:bCs/>
          <w:i/>
          <w:iCs/>
          <w:sz w:val="24"/>
        </w:rPr>
        <w:t>70.2</w:t>
      </w:r>
      <w:r>
        <w:rPr>
          <w:rFonts w:ascii="Arial Narrow" w:cs="Arial" w:hAnsi="Arial Narrow"/>
          <w:i/>
          <w:iCs/>
          <w:sz w:val="24"/>
        </w:rPr>
        <w:t xml:space="preserve"> – Transporte de personal.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Subgrupo </w:t>
      </w:r>
      <w:r>
        <w:rPr>
          <w:rFonts w:ascii="Arial Narrow" w:cs="Arial" w:hAnsi="Arial Narrow"/>
          <w:b/>
          <w:bCs/>
          <w:i/>
          <w:iCs/>
          <w:sz w:val="24"/>
        </w:rPr>
        <w:t>70.3</w:t>
      </w:r>
      <w:r>
        <w:rPr>
          <w:rFonts w:ascii="Arial Narrow" w:cs="Arial" w:hAnsi="Arial Narrow"/>
          <w:i/>
          <w:iCs/>
          <w:sz w:val="24"/>
        </w:rPr>
        <w:t xml:space="preserve"> – Naves de alta velocidad.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Subgrupo </w:t>
      </w:r>
      <w:r>
        <w:rPr>
          <w:rFonts w:ascii="Arial Narrow" w:cs="Arial" w:hAnsi="Arial Narrow"/>
          <w:b/>
          <w:bCs/>
          <w:i/>
          <w:iCs/>
          <w:sz w:val="24"/>
        </w:rPr>
        <w:t>70.4</w:t>
      </w:r>
      <w:r>
        <w:rPr>
          <w:rFonts w:ascii="Arial Narrow" w:cs="Arial" w:hAnsi="Arial Narrow"/>
          <w:i/>
          <w:iCs/>
          <w:sz w:val="24"/>
        </w:rPr>
        <w:t xml:space="preserve"> – Artesanal.</w:t>
      </w:r>
    </w:p>
    <w:p>
      <w:pPr>
        <w:pStyle w:val="style0"/>
        <w:ind w:hanging="349" w:left="349" w:right="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Subgrupo </w:t>
      </w:r>
      <w:r>
        <w:rPr>
          <w:rFonts w:ascii="Arial Narrow" w:cs="Arial" w:hAnsi="Arial Narrow"/>
          <w:b/>
          <w:bCs/>
          <w:i/>
          <w:iCs/>
          <w:sz w:val="24"/>
        </w:rPr>
        <w:t>70.9</w:t>
      </w:r>
      <w:r>
        <w:rPr>
          <w:rFonts w:ascii="Arial Narrow" w:cs="Arial" w:hAnsi="Arial Narrow"/>
          <w:i/>
          <w:iCs/>
          <w:sz w:val="24"/>
        </w:rPr>
        <w:t xml:space="preserve"> – Otros.</w:t>
      </w:r>
    </w:p>
    <w:p>
      <w:pPr>
        <w:pStyle w:val="style0"/>
        <w:ind w:hanging="349" w:left="349" w:right="0"/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3"/>
        <w:numPr>
          <w:ilvl w:val="2"/>
          <w:numId w:val="1"/>
        </w:numPr>
        <w:rPr>
          <w:rFonts w:ascii="Arial Narrow" w:cs="Arial" w:hAnsi="Arial Narrow"/>
          <w:iCs/>
        </w:rPr>
      </w:pPr>
      <w:r>
        <w:rPr>
          <w:rFonts w:ascii="Arial Narrow" w:cs="Arial" w:hAnsi="Arial Narrow"/>
          <w:iCs/>
        </w:rPr>
        <w:t>Grupo 80 – De recreo y deportivas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Subgrupo </w:t>
      </w:r>
      <w:r>
        <w:rPr>
          <w:rFonts w:ascii="Arial Narrow" w:cs="Arial" w:hAnsi="Arial Narrow"/>
          <w:b/>
          <w:bCs/>
          <w:i/>
          <w:iCs/>
          <w:sz w:val="24"/>
        </w:rPr>
        <w:t>80.1</w:t>
      </w:r>
      <w:r>
        <w:rPr>
          <w:rFonts w:ascii="Arial Narrow" w:cs="Arial" w:hAnsi="Arial Narrow"/>
          <w:i/>
          <w:iCs/>
          <w:sz w:val="24"/>
        </w:rPr>
        <w:t xml:space="preserve"> – Artefactos Flotantes.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Subgrupo </w:t>
      </w:r>
      <w:r>
        <w:rPr>
          <w:rFonts w:ascii="Arial Narrow" w:cs="Arial" w:hAnsi="Arial Narrow"/>
          <w:b/>
          <w:bCs/>
          <w:i/>
          <w:iCs/>
          <w:sz w:val="24"/>
        </w:rPr>
        <w:t>80.2</w:t>
      </w:r>
      <w:r>
        <w:rPr>
          <w:rFonts w:ascii="Arial Narrow" w:cs="Arial" w:hAnsi="Arial Narrow"/>
          <w:i/>
          <w:iCs/>
          <w:sz w:val="24"/>
        </w:rPr>
        <w:t xml:space="preserve"> – Naves a Remo.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Subgrupo </w:t>
      </w:r>
      <w:r>
        <w:rPr>
          <w:rFonts w:ascii="Arial Narrow" w:cs="Arial" w:hAnsi="Arial Narrow"/>
          <w:b/>
          <w:bCs/>
          <w:i/>
          <w:iCs/>
          <w:sz w:val="24"/>
        </w:rPr>
        <w:t>80.3</w:t>
      </w:r>
      <w:r>
        <w:rPr>
          <w:rFonts w:ascii="Arial Narrow" w:cs="Arial" w:hAnsi="Arial Narrow"/>
          <w:i/>
          <w:iCs/>
          <w:sz w:val="24"/>
        </w:rPr>
        <w:t xml:space="preserve"> – Veleros.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Subgrupo </w:t>
      </w:r>
      <w:r>
        <w:rPr>
          <w:rFonts w:ascii="Arial Narrow" w:cs="Arial" w:hAnsi="Arial Narrow"/>
          <w:b/>
          <w:bCs/>
          <w:i/>
          <w:iCs/>
          <w:sz w:val="24"/>
        </w:rPr>
        <w:t xml:space="preserve">80.4 </w:t>
      </w:r>
      <w:r>
        <w:rPr>
          <w:rFonts w:ascii="Arial Narrow" w:cs="Arial" w:hAnsi="Arial Narrow"/>
          <w:i/>
          <w:iCs/>
          <w:sz w:val="24"/>
        </w:rPr>
        <w:t>– Moto marina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Subgrupo </w:t>
      </w:r>
      <w:r>
        <w:rPr>
          <w:rFonts w:ascii="Arial Narrow" w:cs="Arial" w:hAnsi="Arial Narrow"/>
          <w:b/>
          <w:bCs/>
          <w:i/>
          <w:iCs/>
          <w:sz w:val="24"/>
        </w:rPr>
        <w:t xml:space="preserve">80.5 </w:t>
      </w:r>
      <w:r>
        <w:rPr>
          <w:rFonts w:ascii="Arial Narrow" w:cs="Arial" w:hAnsi="Arial Narrow"/>
          <w:i/>
          <w:iCs/>
          <w:sz w:val="24"/>
        </w:rPr>
        <w:t>– Botes.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Subgrupo </w:t>
      </w:r>
      <w:r>
        <w:rPr>
          <w:rFonts w:ascii="Arial Narrow" w:cs="Arial" w:hAnsi="Arial Narrow"/>
          <w:b/>
          <w:bCs/>
          <w:i/>
          <w:iCs/>
          <w:sz w:val="24"/>
        </w:rPr>
        <w:t>80.6</w:t>
      </w:r>
      <w:r>
        <w:rPr>
          <w:rFonts w:ascii="Arial Narrow" w:cs="Arial" w:hAnsi="Arial Narrow"/>
          <w:i/>
          <w:iCs/>
          <w:sz w:val="24"/>
        </w:rPr>
        <w:t xml:space="preserve"> </w:t>
      </w:r>
      <w:r>
        <w:rPr>
          <w:rFonts w:ascii="Arial Narrow" w:cs="Arial" w:hAnsi="Arial Narrow"/>
          <w:sz w:val="24"/>
        </w:rPr>
        <w:t>-</w:t>
      </w:r>
      <w:r>
        <w:rPr>
          <w:rFonts w:ascii="Arial Narrow" w:cs="Arial" w:hAnsi="Arial Narrow"/>
          <w:i/>
          <w:iCs/>
          <w:sz w:val="24"/>
        </w:rPr>
        <w:t xml:space="preserve"> Yates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Subgrupo </w:t>
      </w:r>
      <w:r>
        <w:rPr>
          <w:rFonts w:ascii="Arial Narrow" w:cs="Arial" w:hAnsi="Arial Narrow"/>
          <w:b/>
          <w:bCs/>
          <w:i/>
          <w:iCs/>
          <w:sz w:val="24"/>
        </w:rPr>
        <w:t>80.7</w:t>
      </w:r>
      <w:r>
        <w:rPr>
          <w:rFonts w:ascii="Arial Narrow" w:cs="Arial" w:hAnsi="Arial Narrow"/>
          <w:i/>
          <w:iCs/>
          <w:sz w:val="24"/>
        </w:rPr>
        <w:t xml:space="preserve"> - Kayak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Subgrupo </w:t>
      </w:r>
      <w:r>
        <w:rPr>
          <w:rFonts w:ascii="Arial Narrow" w:cs="Arial" w:hAnsi="Arial Narrow"/>
          <w:b/>
          <w:bCs/>
          <w:i/>
          <w:iCs/>
          <w:sz w:val="24"/>
        </w:rPr>
        <w:t>80.9</w:t>
      </w:r>
      <w:r>
        <w:rPr>
          <w:rFonts w:ascii="Arial Narrow" w:cs="Arial" w:hAnsi="Arial Narrow"/>
          <w:i/>
          <w:iCs/>
          <w:sz w:val="24"/>
        </w:rPr>
        <w:t xml:space="preserve"> – Otros.</w:t>
      </w:r>
    </w:p>
    <w:p>
      <w:pPr>
        <w:pStyle w:val="style0"/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3"/>
        <w:numPr>
          <w:ilvl w:val="2"/>
          <w:numId w:val="1"/>
        </w:numPr>
        <w:rPr>
          <w:rFonts w:ascii="Arial Narrow" w:cs="Arial" w:hAnsi="Arial Narrow"/>
          <w:iCs/>
        </w:rPr>
      </w:pPr>
      <w:r>
        <w:rPr>
          <w:rFonts w:ascii="Arial Narrow" w:cs="Arial" w:hAnsi="Arial Narrow"/>
          <w:iCs/>
        </w:rPr>
        <w:t>Grupo 90 – Plataformas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Subgrupo </w:t>
      </w:r>
      <w:r>
        <w:rPr>
          <w:rFonts w:ascii="Arial Narrow" w:cs="Arial" w:hAnsi="Arial Narrow"/>
          <w:b/>
          <w:bCs/>
          <w:i/>
          <w:iCs/>
          <w:sz w:val="24"/>
        </w:rPr>
        <w:t>90.1</w:t>
      </w:r>
      <w:r>
        <w:rPr>
          <w:rFonts w:ascii="Arial Narrow" w:cs="Arial" w:hAnsi="Arial Narrow"/>
          <w:i/>
          <w:iCs/>
          <w:sz w:val="24"/>
        </w:rPr>
        <w:t xml:space="preserve"> – Fijas.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Subgrupo </w:t>
      </w:r>
      <w:r>
        <w:rPr>
          <w:rFonts w:ascii="Arial Narrow" w:cs="Arial" w:hAnsi="Arial Narrow"/>
          <w:b/>
          <w:bCs/>
          <w:i/>
          <w:iCs/>
          <w:sz w:val="24"/>
        </w:rPr>
        <w:t>90.2</w:t>
      </w:r>
      <w:r>
        <w:rPr>
          <w:rFonts w:ascii="Arial Narrow" w:cs="Arial" w:hAnsi="Arial Narrow"/>
          <w:i/>
          <w:iCs/>
          <w:sz w:val="24"/>
        </w:rPr>
        <w:t xml:space="preserve"> – Autopropulsadas.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Subgrupo </w:t>
      </w:r>
      <w:r>
        <w:rPr>
          <w:rFonts w:ascii="Arial Narrow" w:cs="Arial" w:hAnsi="Arial Narrow"/>
          <w:b/>
          <w:bCs/>
          <w:i/>
          <w:iCs/>
          <w:sz w:val="24"/>
        </w:rPr>
        <w:t>90.9</w:t>
      </w:r>
      <w:r>
        <w:rPr>
          <w:rFonts w:ascii="Arial Narrow" w:cs="Arial" w:hAnsi="Arial Narrow"/>
          <w:i/>
          <w:iCs/>
          <w:sz w:val="24"/>
        </w:rPr>
        <w:t xml:space="preserve"> – Otras.</w:t>
      </w:r>
    </w:p>
    <w:p>
      <w:pPr>
        <w:pStyle w:val="style0"/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3"/>
        <w:numPr>
          <w:ilvl w:val="2"/>
          <w:numId w:val="1"/>
        </w:numPr>
        <w:rPr>
          <w:rFonts w:ascii="Arial Narrow" w:cs="Arial Narrow" w:hAnsi="Arial Narrow"/>
          <w:b w:val="false"/>
          <w:bCs/>
        </w:rPr>
      </w:pPr>
      <w:r>
        <w:rPr>
          <w:rFonts w:ascii="Arial Narrow" w:cs="Arial Narrow" w:hAnsi="Arial Narrow"/>
        </w:rPr>
        <w:t xml:space="preserve">ARTICULO </w:t>
      </w:r>
      <w:r>
        <w:rPr>
          <w:rFonts w:ascii="Arial Narrow" w:cs="Arial Narrow" w:hAnsi="Arial Narrow"/>
        </w:rPr>
        <w:fldChar w:fldCharType="begin"/>
      </w:r>
      <w:r>
        <w:instrText> SEQ "AutoNr" \*Arabic </w:instrText>
      </w:r>
      <w:r>
        <w:fldChar w:fldCharType="separate"/>
      </w:r>
      <w:r>
        <w:t>7</w:t>
      </w:r>
      <w:r>
        <w:fldChar w:fldCharType="end"/>
      </w:r>
      <w:r>
        <w:rPr>
          <w:rFonts w:ascii="Arial Narrow" w:cs="Arial Narrow" w:hAnsi="Arial Narrow"/>
        </w:rPr>
        <w:t>° Clase de Navegación</w:t>
      </w:r>
      <w:r>
        <w:rPr>
          <w:rFonts w:ascii="Arial Narrow" w:cs="Arial Narrow" w:hAnsi="Arial Narrow"/>
          <w:b w:val="false"/>
          <w:bCs/>
        </w:rPr>
        <w:t xml:space="preserve"> - Según la clase de navegación que efectúen las naves se clasifican en:</w:t>
      </w:r>
    </w:p>
    <w:p>
      <w:pPr>
        <w:pStyle w:val="style0"/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b/>
          <w:bCs/>
          <w:i/>
          <w:iCs/>
          <w:sz w:val="24"/>
          <w:u w:val="single"/>
        </w:rPr>
        <w:t xml:space="preserve">A1 </w:t>
      </w:r>
      <w:r>
        <w:rPr>
          <w:rFonts w:ascii="Arial Narrow" w:cs="Arial" w:hAnsi="Arial Narrow"/>
          <w:i/>
          <w:iCs/>
          <w:sz w:val="24"/>
        </w:rPr>
        <w:t>– Navegación Interior en aguas protegidas.</w:t>
      </w:r>
    </w:p>
    <w:p>
      <w:pPr>
        <w:pStyle w:val="style8"/>
        <w:numPr>
          <w:ilvl w:val="7"/>
          <w:numId w:val="1"/>
        </w:numPr>
        <w:rPr>
          <w:rFonts w:ascii="Arial Narrow" w:cs="Arial Narrow" w:hAnsi="Arial Narrow"/>
          <w:b w:val="false"/>
          <w:bCs w:val="false"/>
          <w:sz w:val="24"/>
          <w:u w:val="none"/>
        </w:rPr>
      </w:pPr>
      <w:r>
        <w:rPr>
          <w:rFonts w:ascii="Arial Narrow" w:cs="Arial Narrow" w:hAnsi="Arial Narrow"/>
          <w:sz w:val="24"/>
        </w:rPr>
        <w:t xml:space="preserve">A2 </w:t>
      </w:r>
      <w:r>
        <w:rPr>
          <w:rFonts w:ascii="Arial Narrow" w:cs="Arial Narrow" w:hAnsi="Arial Narrow"/>
          <w:b w:val="false"/>
          <w:bCs w:val="false"/>
          <w:i w:val="false"/>
          <w:iCs w:val="false"/>
          <w:sz w:val="24"/>
          <w:u w:val="none"/>
        </w:rPr>
        <w:t>–</w:t>
      </w:r>
      <w:r>
        <w:rPr>
          <w:rFonts w:ascii="Arial Narrow" w:cs="Arial Narrow" w:hAnsi="Arial Narrow"/>
          <w:i w:val="false"/>
          <w:iCs w:val="false"/>
          <w:sz w:val="24"/>
          <w:u w:val="none"/>
        </w:rPr>
        <w:t xml:space="preserve"> </w:t>
      </w:r>
      <w:r>
        <w:rPr>
          <w:rFonts w:ascii="Arial Narrow" w:cs="Arial Narrow" w:hAnsi="Arial Narrow"/>
          <w:b w:val="false"/>
          <w:bCs w:val="false"/>
          <w:sz w:val="24"/>
          <w:u w:val="none"/>
        </w:rPr>
        <w:t>Navegación Interior en aguas no protegidas.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b/>
          <w:bCs/>
          <w:i/>
          <w:iCs/>
          <w:sz w:val="24"/>
          <w:u w:val="single"/>
        </w:rPr>
        <w:t xml:space="preserve">B   </w:t>
      </w:r>
      <w:r>
        <w:rPr>
          <w:rFonts w:ascii="Arial Narrow" w:cs="Arial" w:hAnsi="Arial Narrow"/>
          <w:i/>
          <w:iCs/>
          <w:sz w:val="24"/>
        </w:rPr>
        <w:t>– Navegación costanera.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b/>
          <w:bCs/>
          <w:i/>
          <w:iCs/>
          <w:sz w:val="24"/>
          <w:u w:val="single"/>
        </w:rPr>
        <w:t xml:space="preserve">C  </w:t>
      </w:r>
      <w:r>
        <w:rPr>
          <w:rFonts w:ascii="Arial Narrow" w:cs="Arial" w:hAnsi="Arial Narrow"/>
          <w:i/>
          <w:iCs/>
          <w:sz w:val="24"/>
        </w:rPr>
        <w:t>– Navegación de Altura.</w:t>
      </w:r>
    </w:p>
    <w:p>
      <w:pPr>
        <w:pStyle w:val="style0"/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3"/>
        <w:numPr>
          <w:ilvl w:val="2"/>
          <w:numId w:val="1"/>
        </w:numPr>
        <w:rPr>
          <w:rFonts w:ascii="Arial Narrow" w:cs="Arial Narrow" w:hAnsi="Arial Narrow"/>
          <w:b w:val="false"/>
          <w:bCs/>
        </w:rPr>
      </w:pPr>
      <w:r>
        <w:rPr>
          <w:rFonts w:ascii="Arial Narrow" w:cs="Arial Narrow" w:hAnsi="Arial Narrow"/>
        </w:rPr>
        <w:t xml:space="preserve">ARTICULO </w:t>
      </w:r>
      <w:r>
        <w:rPr>
          <w:rFonts w:ascii="Arial Narrow" w:cs="Arial Narrow" w:hAnsi="Arial Narrow"/>
        </w:rPr>
        <w:fldChar w:fldCharType="begin"/>
      </w:r>
      <w:r>
        <w:instrText> SEQ "AutoNr" \*Arabic </w:instrText>
      </w:r>
      <w:r>
        <w:fldChar w:fldCharType="separate"/>
      </w:r>
      <w:r>
        <w:t>8</w:t>
      </w:r>
      <w:r>
        <w:fldChar w:fldCharType="end"/>
      </w:r>
      <w:r>
        <w:rPr>
          <w:rFonts w:ascii="Arial Narrow" w:cs="Arial Narrow" w:hAnsi="Arial Narrow"/>
        </w:rPr>
        <w:t>° Clase de trafico</w:t>
      </w:r>
      <w:r>
        <w:rPr>
          <w:rFonts w:ascii="Arial Narrow" w:cs="Arial Narrow" w:hAnsi="Arial Narrow"/>
          <w:b w:val="false"/>
          <w:bCs/>
        </w:rPr>
        <w:t xml:space="preserve"> - Según la clase de trafico que efectúen las naves se clasifican en:</w:t>
      </w:r>
    </w:p>
    <w:p>
      <w:pPr>
        <w:pStyle w:val="style0"/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b/>
          <w:bCs/>
          <w:i/>
          <w:iCs/>
          <w:sz w:val="24"/>
          <w:u w:val="single"/>
        </w:rPr>
        <w:t>01</w:t>
      </w:r>
      <w:r>
        <w:rPr>
          <w:rFonts w:ascii="Arial Narrow" w:cs="Arial" w:hAnsi="Arial Narrow"/>
          <w:i/>
          <w:iCs/>
          <w:sz w:val="24"/>
        </w:rPr>
        <w:t xml:space="preserve"> – Nacional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b/>
          <w:bCs/>
          <w:i/>
          <w:iCs/>
          <w:sz w:val="24"/>
          <w:u w:val="single"/>
        </w:rPr>
        <w:t>02</w:t>
      </w:r>
      <w:r>
        <w:rPr>
          <w:rFonts w:ascii="Arial Narrow" w:cs="Arial" w:hAnsi="Arial Narrow"/>
          <w:i/>
          <w:iCs/>
          <w:sz w:val="24"/>
        </w:rPr>
        <w:t xml:space="preserve"> – Internacional.</w:t>
      </w:r>
    </w:p>
    <w:p>
      <w:pPr>
        <w:pStyle w:val="style0"/>
        <w:tabs>
          <w:tab w:leader="none" w:pos="0" w:val="left"/>
          <w:tab w:leader="none" w:pos="1620" w:val="left"/>
        </w:tabs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3"/>
        <w:numPr>
          <w:ilvl w:val="2"/>
          <w:numId w:val="1"/>
        </w:numPr>
        <w:rPr>
          <w:rFonts w:ascii="Arial Narrow" w:cs="Arial Narrow" w:hAnsi="Arial Narrow"/>
          <w:b w:val="false"/>
          <w:bCs/>
        </w:rPr>
      </w:pPr>
      <w:r>
        <w:rPr>
          <w:rFonts w:ascii="Arial Narrow" w:cs="Arial Narrow" w:hAnsi="Arial Narrow"/>
        </w:rPr>
        <w:t xml:space="preserve">ARTICULO </w:t>
      </w:r>
      <w:r>
        <w:rPr>
          <w:rFonts w:ascii="Arial Narrow" w:cs="Arial Narrow" w:hAnsi="Arial Narrow"/>
        </w:rPr>
        <w:fldChar w:fldCharType="begin"/>
      </w:r>
      <w:r>
        <w:instrText> SEQ "AutoNr" \*Arabic </w:instrText>
      </w:r>
      <w:r>
        <w:fldChar w:fldCharType="separate"/>
      </w:r>
      <w:r>
        <w:t>9</w:t>
      </w:r>
      <w:r>
        <w:fldChar w:fldCharType="end"/>
      </w:r>
      <w:r>
        <w:rPr>
          <w:rFonts w:ascii="Arial Narrow" w:cs="Arial Narrow" w:hAnsi="Arial Narrow"/>
        </w:rPr>
        <w:t>° Clase de servicio</w:t>
      </w:r>
      <w:r>
        <w:rPr>
          <w:rFonts w:ascii="Arial Narrow" w:cs="Arial Narrow" w:hAnsi="Arial Narrow"/>
          <w:b w:val="false"/>
          <w:bCs/>
        </w:rPr>
        <w:t xml:space="preserve"> - Según la clase de servicio que efectúen las naves se clasifican en: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b/>
          <w:bCs/>
          <w:i/>
          <w:iCs/>
          <w:sz w:val="24"/>
          <w:u w:val="single"/>
        </w:rPr>
        <w:t>a.</w:t>
      </w:r>
      <w:r>
        <w:rPr>
          <w:rFonts w:ascii="Arial Narrow" w:cs="Arial" w:hAnsi="Arial Narrow"/>
          <w:i/>
          <w:iCs/>
          <w:sz w:val="24"/>
        </w:rPr>
        <w:t>-</w:t>
        <w:tab/>
        <w:t>Transporte de carga.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b/>
          <w:bCs/>
          <w:i/>
          <w:iCs/>
          <w:sz w:val="24"/>
          <w:u w:val="single"/>
        </w:rPr>
        <w:t>b.</w:t>
      </w:r>
      <w:r>
        <w:rPr>
          <w:rFonts w:ascii="Arial Narrow" w:cs="Arial" w:hAnsi="Arial Narrow"/>
          <w:i/>
          <w:iCs/>
          <w:sz w:val="24"/>
        </w:rPr>
        <w:t>-</w:t>
        <w:tab/>
        <w:t>Transporte de pasajeros.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b/>
          <w:bCs/>
          <w:i/>
          <w:iCs/>
          <w:sz w:val="24"/>
          <w:u w:val="single"/>
        </w:rPr>
        <w:t>c.</w:t>
      </w:r>
      <w:r>
        <w:rPr>
          <w:rFonts w:ascii="Arial Narrow" w:cs="Arial" w:hAnsi="Arial Narrow"/>
          <w:i/>
          <w:iCs/>
          <w:sz w:val="24"/>
        </w:rPr>
        <w:t>-</w:t>
        <w:tab/>
        <w:t>Transporte mixto.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b/>
          <w:bCs/>
          <w:i/>
          <w:iCs/>
          <w:sz w:val="24"/>
          <w:u w:val="single"/>
        </w:rPr>
        <w:t>d.</w:t>
      </w:r>
      <w:r>
        <w:rPr>
          <w:rFonts w:ascii="Arial Narrow" w:cs="Arial" w:hAnsi="Arial Narrow"/>
          <w:i/>
          <w:iCs/>
          <w:sz w:val="24"/>
          <w:u w:val="single"/>
        </w:rPr>
        <w:t>-</w:t>
      </w:r>
      <w:r>
        <w:rPr>
          <w:rFonts w:ascii="Arial Narrow" w:cs="Arial" w:hAnsi="Arial Narrow"/>
          <w:i/>
          <w:iCs/>
          <w:sz w:val="24"/>
        </w:rPr>
        <w:tab/>
        <w:t>Abastecimiento y/o almacenamiento.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b/>
          <w:bCs/>
          <w:i/>
          <w:iCs/>
          <w:sz w:val="24"/>
        </w:rPr>
        <w:t>e.-</w:t>
        <w:tab/>
      </w:r>
      <w:r>
        <w:rPr>
          <w:rFonts w:ascii="Arial Narrow" w:cs="Arial" w:hAnsi="Arial Narrow"/>
          <w:i/>
          <w:iCs/>
          <w:sz w:val="24"/>
        </w:rPr>
        <w:t>Dragado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b/>
          <w:bCs/>
          <w:i/>
          <w:iCs/>
          <w:sz w:val="24"/>
          <w:u w:val="single"/>
        </w:rPr>
        <w:t>f.-</w:t>
      </w:r>
      <w:r>
        <w:rPr>
          <w:rFonts w:ascii="Arial Narrow" w:cs="Arial" w:hAnsi="Arial Narrow"/>
          <w:i/>
          <w:iCs/>
          <w:sz w:val="24"/>
        </w:rPr>
        <w:tab/>
        <w:t>Turismo.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b/>
          <w:bCs/>
          <w:i/>
          <w:iCs/>
          <w:sz w:val="24"/>
          <w:u w:val="single"/>
        </w:rPr>
        <w:t>g.-</w:t>
      </w:r>
      <w:r>
        <w:rPr>
          <w:rFonts w:ascii="Arial Narrow" w:cs="Arial" w:hAnsi="Arial Narrow"/>
          <w:i/>
          <w:iCs/>
          <w:sz w:val="24"/>
        </w:rPr>
        <w:t xml:space="preserve">        Apoyo.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b/>
          <w:bCs/>
          <w:i/>
          <w:iCs/>
          <w:sz w:val="24"/>
          <w:u w:val="single"/>
        </w:rPr>
        <w:t>h.-</w:t>
      </w:r>
      <w:r>
        <w:rPr>
          <w:rFonts w:ascii="Arial Narrow" w:cs="Arial" w:hAnsi="Arial Narrow"/>
          <w:i/>
          <w:iCs/>
          <w:sz w:val="24"/>
        </w:rPr>
        <w:t xml:space="preserve">        Pesca Artesanal.</w:t>
      </w:r>
    </w:p>
    <w:p>
      <w:pPr>
        <w:pStyle w:val="style0"/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1"/>
        <w:numPr>
          <w:ilvl w:val="0"/>
          <w:numId w:val="1"/>
        </w:numPr>
        <w:jc w:val="center"/>
        <w:rPr>
          <w:rFonts w:ascii="Arial Narrow" w:cs="Arial" w:hAnsi="Arial Narrow"/>
          <w:b/>
          <w:bCs/>
          <w:i/>
          <w:iCs/>
        </w:rPr>
      </w:pPr>
      <w:r>
        <w:rPr>
          <w:rFonts w:ascii="Arial Narrow" w:cs="Arial" w:hAnsi="Arial Narrow"/>
          <w:b/>
          <w:bCs/>
          <w:i/>
          <w:iCs/>
        </w:rPr>
        <w:t>CAPITULO IV</w:t>
      </w:r>
    </w:p>
    <w:p>
      <w:pPr>
        <w:pStyle w:val="style2"/>
        <w:numPr>
          <w:ilvl w:val="1"/>
          <w:numId w:val="1"/>
        </w:numPr>
        <w:jc w:val="center"/>
        <w:rPr>
          <w:rFonts w:ascii="Arial Narrow" w:cs="Arial" w:hAnsi="Arial Narrow"/>
          <w:bCs/>
          <w:iCs/>
          <w:color w:val="000000"/>
        </w:rPr>
      </w:pPr>
      <w:r>
        <w:rPr>
          <w:rFonts w:ascii="Arial Narrow" w:cs="Arial" w:hAnsi="Arial Narrow"/>
          <w:bCs/>
          <w:iCs/>
          <w:color w:val="000000"/>
        </w:rPr>
        <w:t>CERTIFICADOS Y DOCUMENTOS</w:t>
      </w:r>
    </w:p>
    <w:p>
      <w:pPr>
        <w:pStyle w:val="style0"/>
        <w:rPr>
          <w:rFonts w:ascii="Arial Narrow" w:cs="Arial Narrow" w:hAnsi="Arial Narrow"/>
          <w:sz w:val="16"/>
        </w:rPr>
      </w:pPr>
      <w:r>
        <w:rPr>
          <w:rFonts w:ascii="Arial Narrow" w:cs="Arial Narrow" w:hAnsi="Arial Narrow"/>
          <w:sz w:val="16"/>
        </w:rPr>
      </w:r>
    </w:p>
    <w:p>
      <w:pPr>
        <w:pStyle w:val="style3"/>
        <w:numPr>
          <w:ilvl w:val="2"/>
          <w:numId w:val="1"/>
        </w:numPr>
        <w:rPr>
          <w:rFonts w:ascii="Arial Narrow" w:cs="Arial Narrow" w:hAnsi="Arial Narrow"/>
          <w:b w:val="false"/>
          <w:bCs/>
        </w:rPr>
      </w:pPr>
      <w:r>
        <w:rPr>
          <w:rFonts w:ascii="Arial Narrow" w:cs="Arial Narrow" w:hAnsi="Arial Narrow"/>
        </w:rPr>
        <w:t xml:space="preserve">ARTICULO </w:t>
      </w:r>
      <w:r>
        <w:rPr>
          <w:rFonts w:ascii="Arial Narrow" w:cs="Arial Narrow" w:hAnsi="Arial Narrow"/>
        </w:rPr>
        <w:fldChar w:fldCharType="begin"/>
      </w:r>
      <w:r>
        <w:instrText> SEQ "AutoNr" \*Arabic </w:instrText>
      </w:r>
      <w:r>
        <w:fldChar w:fldCharType="separate"/>
      </w:r>
      <w:r>
        <w:t>10</w:t>
      </w:r>
      <w:r>
        <w:fldChar w:fldCharType="end"/>
      </w:r>
      <w:r>
        <w:rPr>
          <w:rFonts w:ascii="Arial Narrow" w:cs="Arial Narrow" w:hAnsi="Arial Narrow"/>
        </w:rPr>
        <w:t>° CRITERIOS PARA LA CERTIFICACIÓN DE LAS NAVES DE BANDERA COLOMBIANA</w:t>
      </w:r>
      <w:r>
        <w:rPr>
          <w:rFonts w:ascii="Arial Narrow" w:cs="Arial Narrow" w:hAnsi="Arial Narrow"/>
          <w:b w:val="false"/>
          <w:bCs/>
        </w:rPr>
        <w:t xml:space="preserve"> - Los criterios para expedir los tipos y cantidad de certificados a las naves de bandera colombiana son los siguientes, así:</w:t>
      </w:r>
    </w:p>
    <w:p>
      <w:pPr>
        <w:pStyle w:val="style0"/>
        <w:numPr>
          <w:ilvl w:val="0"/>
          <w:numId w:val="2"/>
        </w:numPr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>Su clasificación.</w:t>
      </w:r>
    </w:p>
    <w:p>
      <w:pPr>
        <w:pStyle w:val="style0"/>
        <w:numPr>
          <w:ilvl w:val="0"/>
          <w:numId w:val="2"/>
        </w:numPr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>El rango de arqueo.</w:t>
      </w:r>
    </w:p>
    <w:p>
      <w:pPr>
        <w:pStyle w:val="style0"/>
        <w:numPr>
          <w:ilvl w:val="2"/>
          <w:numId w:val="2"/>
        </w:numPr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>Naves con arqueo bruto igual o menor a 25.</w:t>
      </w:r>
    </w:p>
    <w:p>
      <w:pPr>
        <w:pStyle w:val="style0"/>
        <w:numPr>
          <w:ilvl w:val="2"/>
          <w:numId w:val="2"/>
        </w:numPr>
        <w:jc w:val="both"/>
        <w:rPr>
          <w:rFonts w:ascii="Arial Narrow" w:cs="Arial" w:hAnsi="Arial Narrow"/>
          <w:i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Naves con arqueo bruto </w:t>
      </w:r>
      <w:r>
        <w:rPr>
          <w:rFonts w:ascii="Arial Narrow" w:cs="Arial" w:hAnsi="Arial Narrow"/>
          <w:i/>
          <w:sz w:val="24"/>
        </w:rPr>
        <w:t>mayor a 25 y menor o igual a 150.</w:t>
      </w:r>
    </w:p>
    <w:p>
      <w:pPr>
        <w:pStyle w:val="style0"/>
        <w:numPr>
          <w:ilvl w:val="2"/>
          <w:numId w:val="2"/>
        </w:numPr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>Naves con arqueo bruto mayor a 150.</w:t>
      </w:r>
    </w:p>
    <w:p>
      <w:pPr>
        <w:pStyle w:val="style0"/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3"/>
        <w:numPr>
          <w:ilvl w:val="2"/>
          <w:numId w:val="1"/>
        </w:numPr>
        <w:rPr>
          <w:rFonts w:ascii="Arial Narrow" w:cs="Arial Narrow" w:hAnsi="Arial Narrow"/>
          <w:b w:val="false"/>
          <w:bCs/>
        </w:rPr>
      </w:pPr>
      <w:r>
        <w:rPr>
          <w:rFonts w:ascii="Arial Narrow" w:cs="Arial Narrow" w:hAnsi="Arial Narrow"/>
        </w:rPr>
        <w:t xml:space="preserve">ARTICULO </w:t>
      </w:r>
      <w:r>
        <w:rPr>
          <w:rFonts w:ascii="Arial Narrow" w:cs="Arial Narrow" w:hAnsi="Arial Narrow"/>
        </w:rPr>
        <w:fldChar w:fldCharType="begin"/>
      </w:r>
      <w:r>
        <w:instrText> SEQ "AutoNr" \*Arabic </w:instrText>
      </w:r>
      <w:r>
        <w:fldChar w:fldCharType="separate"/>
      </w:r>
      <w:r>
        <w:t>11</w:t>
      </w:r>
      <w:r>
        <w:fldChar w:fldCharType="end"/>
      </w:r>
      <w:r>
        <w:rPr>
          <w:rFonts w:ascii="Arial Narrow" w:cs="Arial Narrow" w:hAnsi="Arial Narrow"/>
        </w:rPr>
        <w:t>° CERTIFICACION NACIONAL RELATIVA A LOS ASPECTOS DE SEGURIDAD Y NAVEGABILIDAD</w:t>
      </w:r>
      <w:r>
        <w:rPr>
          <w:rFonts w:ascii="Arial Narrow" w:cs="Arial Narrow" w:hAnsi="Arial Narrow"/>
          <w:b w:val="false"/>
          <w:bCs/>
        </w:rPr>
        <w:t xml:space="preserve"> - La certificación nacional de seguridad y navegabilidad involucrará los siguientes aspectos:</w:t>
      </w:r>
    </w:p>
    <w:p>
      <w:pPr>
        <w:pStyle w:val="style0"/>
        <w:numPr>
          <w:ilvl w:val="3"/>
          <w:numId w:val="2"/>
        </w:numPr>
        <w:tabs>
          <w:tab w:leader="none" w:pos="1701" w:val="left"/>
        </w:tabs>
        <w:ind w:hanging="425" w:left="1701" w:right="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>Sistema de comunicaciones.</w:t>
      </w:r>
    </w:p>
    <w:p>
      <w:pPr>
        <w:pStyle w:val="style0"/>
        <w:numPr>
          <w:ilvl w:val="3"/>
          <w:numId w:val="2"/>
        </w:numPr>
        <w:tabs>
          <w:tab w:leader="none" w:pos="1701" w:val="left"/>
        </w:tabs>
        <w:ind w:hanging="425" w:left="1701" w:right="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Lucha contra incendio. </w:t>
      </w:r>
    </w:p>
    <w:p>
      <w:pPr>
        <w:pStyle w:val="style0"/>
        <w:numPr>
          <w:ilvl w:val="3"/>
          <w:numId w:val="2"/>
        </w:numPr>
        <w:tabs>
          <w:tab w:leader="none" w:pos="1701" w:val="left"/>
        </w:tabs>
        <w:ind w:hanging="425" w:left="1701" w:right="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>Seguridad en la navegación.</w:t>
      </w:r>
    </w:p>
    <w:p>
      <w:pPr>
        <w:pStyle w:val="style0"/>
        <w:numPr>
          <w:ilvl w:val="3"/>
          <w:numId w:val="2"/>
        </w:numPr>
        <w:tabs>
          <w:tab w:leader="none" w:pos="1701" w:val="left"/>
        </w:tabs>
        <w:ind w:hanging="425" w:left="1701" w:right="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>Salvamento y emergencias.</w:t>
      </w:r>
    </w:p>
    <w:p>
      <w:pPr>
        <w:pStyle w:val="style0"/>
        <w:numPr>
          <w:ilvl w:val="3"/>
          <w:numId w:val="2"/>
        </w:numPr>
        <w:tabs>
          <w:tab w:leader="none" w:pos="1701" w:val="left"/>
        </w:tabs>
        <w:ind w:hanging="425" w:left="1701" w:right="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>Integridad estructural de casco y maquinaria.</w:t>
      </w:r>
    </w:p>
    <w:p>
      <w:pPr>
        <w:pStyle w:val="style0"/>
        <w:numPr>
          <w:ilvl w:val="3"/>
          <w:numId w:val="2"/>
        </w:numPr>
        <w:tabs>
          <w:tab w:leader="none" w:pos="1701" w:val="left"/>
        </w:tabs>
        <w:ind w:hanging="425" w:left="1701" w:right="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>Estanqueidad al tiempo y al agua.</w:t>
      </w:r>
    </w:p>
    <w:p>
      <w:pPr>
        <w:pStyle w:val="style3"/>
        <w:numPr>
          <w:ilvl w:val="2"/>
          <w:numId w:val="1"/>
        </w:numPr>
        <w:rPr>
          <w:rFonts w:ascii="Arial Narrow" w:cs="Arial" w:hAnsi="Arial Narrow"/>
          <w:b w:val="false"/>
          <w:bCs/>
          <w:iCs/>
          <w:sz w:val="16"/>
        </w:rPr>
      </w:pPr>
      <w:r>
        <w:rPr>
          <w:rFonts w:ascii="Arial Narrow" w:cs="Arial" w:hAnsi="Arial Narrow"/>
          <w:b w:val="false"/>
          <w:bCs/>
          <w:iCs/>
          <w:sz w:val="16"/>
        </w:rPr>
      </w:r>
    </w:p>
    <w:p>
      <w:pPr>
        <w:pStyle w:val="style3"/>
        <w:numPr>
          <w:ilvl w:val="2"/>
          <w:numId w:val="1"/>
        </w:numPr>
        <w:rPr>
          <w:rFonts w:ascii="Arial Narrow" w:cs="Arial Narrow" w:hAnsi="Arial Narrow"/>
          <w:b w:val="false"/>
          <w:bCs/>
        </w:rPr>
      </w:pPr>
      <w:r>
        <w:rPr>
          <w:rFonts w:ascii="Arial Narrow" w:cs="Arial Narrow" w:hAnsi="Arial Narrow"/>
        </w:rPr>
        <w:t xml:space="preserve">ARTICULO </w:t>
      </w:r>
      <w:r>
        <w:rPr>
          <w:rFonts w:ascii="Arial Narrow" w:cs="Arial Narrow" w:hAnsi="Arial Narrow"/>
        </w:rPr>
        <w:fldChar w:fldCharType="begin"/>
      </w:r>
      <w:r>
        <w:instrText> SEQ "AutoNr" \*Arabic </w:instrText>
      </w:r>
      <w:r>
        <w:fldChar w:fldCharType="separate"/>
      </w:r>
      <w:r>
        <w:t>12</w:t>
      </w:r>
      <w:r>
        <w:fldChar w:fldCharType="end"/>
      </w:r>
      <w:r>
        <w:rPr>
          <w:rFonts w:ascii="Arial Narrow" w:cs="Arial Narrow" w:hAnsi="Arial Narrow"/>
        </w:rPr>
        <w:t xml:space="preserve">° CERTIFICACION NACIONAL RELATIVA A LOS ASPECTOS DE </w:t>
      </w:r>
      <w:r>
        <w:rPr>
          <w:rFonts w:ascii="Arial Narrow" w:cs="Arial Narrow" w:hAnsi="Arial Narrow"/>
          <w:caps/>
        </w:rPr>
        <w:t xml:space="preserve">Prevención de la </w:t>
      </w:r>
      <w:r>
        <w:rPr>
          <w:rFonts w:ascii="Arial Narrow" w:cs="Arial Narrow" w:hAnsi="Arial Narrow"/>
        </w:rPr>
        <w:t>CONTAMINACIÓN</w:t>
      </w:r>
      <w:r>
        <w:rPr>
          <w:rFonts w:ascii="Arial Narrow" w:cs="Arial Narrow" w:hAnsi="Arial Narrow"/>
          <w:b w:val="false"/>
          <w:bCs/>
        </w:rPr>
        <w:t xml:space="preserve"> - La certificación nacional de contaminación involucrara los siguientes aspectos:</w:t>
      </w:r>
    </w:p>
    <w:p>
      <w:pPr>
        <w:pStyle w:val="style0"/>
        <w:numPr>
          <w:ilvl w:val="0"/>
          <w:numId w:val="3"/>
        </w:numPr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>Hidrocarburos</w:t>
      </w:r>
    </w:p>
    <w:p>
      <w:pPr>
        <w:pStyle w:val="style0"/>
        <w:numPr>
          <w:ilvl w:val="0"/>
          <w:numId w:val="3"/>
        </w:numPr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>Basuras</w:t>
      </w:r>
    </w:p>
    <w:p>
      <w:pPr>
        <w:pStyle w:val="style0"/>
        <w:numPr>
          <w:ilvl w:val="0"/>
          <w:numId w:val="3"/>
        </w:numPr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>Aguas sucias</w:t>
      </w:r>
    </w:p>
    <w:p>
      <w:pPr>
        <w:pStyle w:val="style0"/>
        <w:numPr>
          <w:ilvl w:val="0"/>
          <w:numId w:val="3"/>
        </w:numPr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>Sustancias nocivas líquidas.</w:t>
      </w:r>
    </w:p>
    <w:p>
      <w:pPr>
        <w:pStyle w:val="style0"/>
        <w:jc w:val="both"/>
        <w:rPr>
          <w:rFonts w:ascii="Arial Narrow" w:cs="Arial" w:hAnsi="Arial Narrow"/>
          <w:i/>
          <w:iCs/>
          <w:color w:val="FF0000"/>
          <w:sz w:val="16"/>
        </w:rPr>
      </w:pPr>
      <w:r>
        <w:rPr>
          <w:rFonts w:ascii="Arial Narrow" w:cs="Arial" w:hAnsi="Arial Narrow"/>
          <w:i/>
          <w:iCs/>
          <w:color w:val="FF0000"/>
          <w:sz w:val="16"/>
        </w:rPr>
      </w:r>
    </w:p>
    <w:p>
      <w:pPr>
        <w:pStyle w:val="style3"/>
        <w:numPr>
          <w:ilvl w:val="2"/>
          <w:numId w:val="1"/>
        </w:numPr>
        <w:rPr>
          <w:rFonts w:ascii="Arial Narrow" w:cs="Arial Narrow" w:hAnsi="Arial Narrow"/>
          <w:b w:val="false"/>
          <w:bCs/>
        </w:rPr>
      </w:pPr>
      <w:r>
        <w:rPr>
          <w:rFonts w:ascii="Arial Narrow" w:cs="Arial Narrow" w:hAnsi="Arial Narrow"/>
        </w:rPr>
        <w:t xml:space="preserve">ARTICULO </w:t>
      </w:r>
      <w:r>
        <w:rPr>
          <w:rFonts w:ascii="Arial Narrow" w:cs="Arial Narrow" w:hAnsi="Arial Narrow"/>
        </w:rPr>
        <w:fldChar w:fldCharType="begin"/>
      </w:r>
      <w:r>
        <w:instrText> SEQ "AutoNr" \*Arabic </w:instrText>
      </w:r>
      <w:r>
        <w:fldChar w:fldCharType="separate"/>
      </w:r>
      <w:r>
        <w:t>13</w:t>
      </w:r>
      <w:r>
        <w:fldChar w:fldCharType="end"/>
      </w:r>
      <w:r>
        <w:rPr>
          <w:rFonts w:ascii="Arial Narrow" w:cs="Arial Narrow" w:hAnsi="Arial Narrow"/>
        </w:rPr>
        <w:t>° CERTIFICACION NACIONAL RELATIVA A LOS ASPECTOS DE GESTION OPERACIONAL</w:t>
      </w:r>
      <w:r>
        <w:rPr>
          <w:rFonts w:ascii="Arial Narrow" w:cs="Arial Narrow" w:hAnsi="Arial Narrow"/>
          <w:b w:val="false"/>
          <w:bCs/>
        </w:rPr>
        <w:t xml:space="preserve"> - La certificación nacional de gestión operacional involucrara los siguientes aspectos, así: </w:t>
      </w:r>
    </w:p>
    <w:p>
      <w:pPr>
        <w:pStyle w:val="style0"/>
        <w:numPr>
          <w:ilvl w:val="0"/>
          <w:numId w:val="10"/>
        </w:numPr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Seguridad. </w:t>
      </w:r>
    </w:p>
    <w:p>
      <w:pPr>
        <w:pStyle w:val="style0"/>
        <w:numPr>
          <w:ilvl w:val="0"/>
          <w:numId w:val="10"/>
        </w:numPr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>Protección</w:t>
      </w:r>
    </w:p>
    <w:p>
      <w:pPr>
        <w:pStyle w:val="style0"/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3"/>
        <w:numPr>
          <w:ilvl w:val="2"/>
          <w:numId w:val="1"/>
        </w:numPr>
        <w:rPr>
          <w:rFonts w:ascii="Arial Narrow" w:cs="Arial" w:hAnsi="Arial Narrow"/>
          <w:b w:val="false"/>
          <w:bCs/>
        </w:rPr>
      </w:pPr>
      <w:r>
        <w:rPr>
          <w:rFonts w:ascii="Arial Narrow" w:cs="Arial" w:hAnsi="Arial Narrow"/>
          <w:iCs/>
        </w:rPr>
        <w:t xml:space="preserve">ARTICULO </w:t>
      </w:r>
      <w:r>
        <w:rPr>
          <w:rFonts w:ascii="Arial Narrow" w:cs="Arial" w:hAnsi="Arial Narrow"/>
          <w:iCs/>
        </w:rPr>
        <w:fldChar w:fldCharType="begin"/>
      </w:r>
      <w:r>
        <w:instrText> SEQ "AutoNr" \*Arabic </w:instrText>
      </w:r>
      <w:r>
        <w:fldChar w:fldCharType="separate"/>
      </w:r>
      <w:r>
        <w:t>14</w:t>
      </w:r>
      <w:r>
        <w:fldChar w:fldCharType="end"/>
      </w:r>
      <w:r>
        <w:rPr>
          <w:rFonts w:ascii="Arial Narrow" w:cs="Arial" w:hAnsi="Arial Narrow"/>
          <w:iCs/>
        </w:rPr>
        <w:t>° CERTIFICACION ESTATUTARIA</w:t>
      </w:r>
      <w:r>
        <w:rPr>
          <w:rFonts w:ascii="Arial Narrow" w:cs="Arial" w:hAnsi="Arial Narrow"/>
          <w:b w:val="false"/>
          <w:bCs/>
          <w:iCs/>
        </w:rPr>
        <w:t xml:space="preserve"> - </w:t>
      </w:r>
      <w:r>
        <w:rPr>
          <w:rFonts w:ascii="Arial Narrow" w:cs="Arial" w:hAnsi="Arial Narrow"/>
          <w:b w:val="false"/>
          <w:bCs/>
        </w:rPr>
        <w:t>Toda embarcación matriculada en Colombia, contara con certificados estatutarios de modalidad permanente y renovable.</w:t>
      </w:r>
    </w:p>
    <w:p>
      <w:pPr>
        <w:pStyle w:val="style3"/>
        <w:numPr>
          <w:ilvl w:val="2"/>
          <w:numId w:val="1"/>
        </w:numPr>
        <w:rPr>
          <w:rFonts w:ascii="Arial Narrow" w:cs="Arial" w:hAnsi="Arial Narrow"/>
          <w:b w:val="false"/>
          <w:bCs/>
          <w:iCs/>
          <w:sz w:val="16"/>
        </w:rPr>
      </w:pPr>
      <w:r>
        <w:rPr>
          <w:rFonts w:ascii="Arial Narrow" w:cs="Arial" w:hAnsi="Arial Narrow"/>
          <w:b w:val="false"/>
          <w:bCs/>
          <w:iCs/>
          <w:sz w:val="16"/>
        </w:rPr>
      </w:r>
    </w:p>
    <w:p>
      <w:pPr>
        <w:pStyle w:val="style3"/>
        <w:numPr>
          <w:ilvl w:val="2"/>
          <w:numId w:val="1"/>
        </w:numPr>
        <w:rPr>
          <w:rFonts w:ascii="Arial Narrow" w:cs="Arial Narrow" w:hAnsi="Arial Narrow"/>
          <w:b w:val="false"/>
          <w:bCs/>
        </w:rPr>
      </w:pPr>
      <w:r>
        <w:rPr>
          <w:rFonts w:ascii="Arial Narrow" w:cs="Arial Narrow" w:hAnsi="Arial Narrow"/>
        </w:rPr>
        <w:t xml:space="preserve">ARTICULO </w:t>
      </w:r>
      <w:r>
        <w:rPr>
          <w:rFonts w:ascii="Arial Narrow" w:cs="Arial Narrow" w:hAnsi="Arial Narrow"/>
        </w:rPr>
        <w:fldChar w:fldCharType="begin"/>
      </w:r>
      <w:r>
        <w:instrText> SEQ "AutoNr" \*Arabic </w:instrText>
      </w:r>
      <w:r>
        <w:fldChar w:fldCharType="separate"/>
      </w:r>
      <w:r>
        <w:t>15</w:t>
      </w:r>
      <w:r>
        <w:fldChar w:fldCharType="end"/>
      </w:r>
      <w:r>
        <w:rPr>
          <w:rFonts w:ascii="Arial Narrow" w:cs="Arial Narrow" w:hAnsi="Arial Narrow"/>
        </w:rPr>
        <w:t>° CERTIFICACION NACIONAL DE MODALIDAD PERMANENTE</w:t>
      </w:r>
      <w:r>
        <w:rPr>
          <w:rFonts w:ascii="Arial Narrow" w:cs="Arial Narrow" w:hAnsi="Arial Narrow"/>
          <w:b w:val="false"/>
          <w:bCs/>
        </w:rPr>
        <w:t xml:space="preserve"> - Toda nave matriculada en Colombia contara con certificación estatuaria de modalidad permanente, la cual es la debida al cumplimiento de los requerimientos de:</w:t>
      </w:r>
    </w:p>
    <w:p>
      <w:pPr>
        <w:pStyle w:val="style0"/>
        <w:numPr>
          <w:ilvl w:val="1"/>
          <w:numId w:val="8"/>
        </w:numPr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>Matricula.</w:t>
      </w:r>
    </w:p>
    <w:p>
      <w:pPr>
        <w:pStyle w:val="style0"/>
        <w:numPr>
          <w:ilvl w:val="1"/>
          <w:numId w:val="8"/>
        </w:numPr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>Arqueo.</w:t>
      </w:r>
    </w:p>
    <w:p>
      <w:pPr>
        <w:pStyle w:val="style0"/>
        <w:numPr>
          <w:ilvl w:val="1"/>
          <w:numId w:val="8"/>
        </w:numPr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>Tripulación Mínima de seguridad(si aplica).</w:t>
      </w:r>
    </w:p>
    <w:p>
      <w:pPr>
        <w:pStyle w:val="style0"/>
        <w:numPr>
          <w:ilvl w:val="1"/>
          <w:numId w:val="8"/>
        </w:numPr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>Numero Máximo de Pasajeros.</w:t>
      </w:r>
    </w:p>
    <w:p>
      <w:pPr>
        <w:pStyle w:val="style0"/>
        <w:numPr>
          <w:ilvl w:val="1"/>
          <w:numId w:val="8"/>
        </w:numPr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>Líneas de Carga (si aplica).</w:t>
      </w:r>
    </w:p>
    <w:p>
      <w:pPr>
        <w:pStyle w:val="style0"/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b/>
          <w:bCs/>
          <w:i/>
          <w:iCs/>
          <w:sz w:val="24"/>
        </w:rPr>
        <w:t>Parágrafo</w:t>
      </w:r>
      <w:r>
        <w:rPr>
          <w:rFonts w:ascii="Arial Narrow" w:cs="Arial" w:hAnsi="Arial Narrow"/>
          <w:i/>
          <w:iCs/>
          <w:sz w:val="24"/>
        </w:rPr>
        <w:t>: Se deberá solicitar a la Autoridad Marítima el cambio de la certificación estatutaria que corresponda, siempre que se presente en la nave algún cambio en la estructura, equipos, clasificación, propietario, puerto de matricula o cualquier aspecto que afecte la seguridad y operación de la nave.</w:t>
      </w:r>
    </w:p>
    <w:p>
      <w:pPr>
        <w:pStyle w:val="style0"/>
        <w:tabs>
          <w:tab w:leader="none" w:pos="0" w:val="left"/>
        </w:tabs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3"/>
        <w:numPr>
          <w:ilvl w:val="2"/>
          <w:numId w:val="1"/>
        </w:numPr>
        <w:rPr>
          <w:rFonts w:ascii="Arial Narrow" w:cs="Arial Narrow" w:hAnsi="Arial Narrow"/>
          <w:b w:val="false"/>
          <w:bCs/>
        </w:rPr>
      </w:pPr>
      <w:r>
        <w:rPr>
          <w:rFonts w:ascii="Arial Narrow" w:cs="Arial Narrow" w:hAnsi="Arial Narrow"/>
        </w:rPr>
        <w:t xml:space="preserve">ARTICULO </w:t>
      </w:r>
      <w:r>
        <w:rPr>
          <w:rFonts w:ascii="Arial Narrow" w:cs="Arial Narrow" w:hAnsi="Arial Narrow"/>
        </w:rPr>
        <w:fldChar w:fldCharType="begin"/>
      </w:r>
      <w:r>
        <w:instrText> SEQ "AutoNr" \*Arabic </w:instrText>
      </w:r>
      <w:r>
        <w:fldChar w:fldCharType="separate"/>
      </w:r>
      <w:r>
        <w:t>16</w:t>
      </w:r>
      <w:r>
        <w:fldChar w:fldCharType="end"/>
      </w:r>
      <w:r>
        <w:rPr>
          <w:rFonts w:ascii="Arial Narrow" w:cs="Arial Narrow" w:hAnsi="Arial Narrow"/>
        </w:rPr>
        <w:t>° CERTIFICACION PARA NAVES QUE EFECTÚEN NAVEGACION NACIONAL</w:t>
      </w:r>
      <w:r>
        <w:rPr>
          <w:rFonts w:ascii="Arial Narrow" w:cs="Arial Narrow" w:hAnsi="Arial Narrow"/>
          <w:b w:val="false"/>
          <w:bCs/>
        </w:rPr>
        <w:t xml:space="preserve"> - Toda nave matriculada en Colombia que efectué navegación nacional deberá portar la certificación debida a:</w:t>
      </w:r>
    </w:p>
    <w:p>
      <w:pPr>
        <w:pStyle w:val="style0"/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0"/>
        <w:numPr>
          <w:ilvl w:val="0"/>
          <w:numId w:val="9"/>
        </w:numPr>
        <w:tabs>
          <w:tab w:leader="none" w:pos="426" w:val="left"/>
        </w:tabs>
        <w:ind w:hanging="426" w:left="426" w:right="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>Con arqueo bruto menor o igual a 25.</w:t>
      </w:r>
    </w:p>
    <w:p>
      <w:pPr>
        <w:pStyle w:val="style0"/>
        <w:numPr>
          <w:ilvl w:val="1"/>
          <w:numId w:val="9"/>
        </w:numPr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>Integridad y seguridad de la navegación.</w:t>
      </w:r>
    </w:p>
    <w:p>
      <w:pPr>
        <w:pStyle w:val="style0"/>
        <w:numPr>
          <w:ilvl w:val="1"/>
          <w:numId w:val="9"/>
        </w:numPr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>Gestión de la Seguridad (cuando aplique).</w:t>
      </w:r>
    </w:p>
    <w:p>
      <w:pPr>
        <w:pStyle w:val="style0"/>
        <w:numPr>
          <w:ilvl w:val="0"/>
          <w:numId w:val="9"/>
        </w:numPr>
        <w:tabs>
          <w:tab w:leader="none" w:pos="426" w:val="left"/>
        </w:tabs>
        <w:ind w:hanging="426" w:left="426" w:right="0"/>
        <w:jc w:val="both"/>
        <w:rPr>
          <w:rFonts w:ascii="Arial Narrow" w:cs="Arial" w:hAnsi="Arial Narrow"/>
          <w:i/>
          <w:sz w:val="24"/>
        </w:rPr>
      </w:pPr>
      <w:r>
        <w:rPr>
          <w:rFonts w:ascii="Arial Narrow" w:cs="Arial" w:hAnsi="Arial Narrow"/>
          <w:i/>
          <w:sz w:val="24"/>
        </w:rPr>
        <w:t>Con arqueo bruto mayor a 25 y arqueo bruto menor o igual a 150.</w:t>
      </w:r>
    </w:p>
    <w:p>
      <w:pPr>
        <w:pStyle w:val="style0"/>
        <w:numPr>
          <w:ilvl w:val="1"/>
          <w:numId w:val="9"/>
        </w:numPr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>Control de la contaminación.</w:t>
      </w:r>
    </w:p>
    <w:p>
      <w:pPr>
        <w:pStyle w:val="style0"/>
        <w:numPr>
          <w:ilvl w:val="1"/>
          <w:numId w:val="9"/>
        </w:numPr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Gestión de la seguridad. </w:t>
      </w:r>
    </w:p>
    <w:p>
      <w:pPr>
        <w:pStyle w:val="style0"/>
        <w:numPr>
          <w:ilvl w:val="1"/>
          <w:numId w:val="9"/>
        </w:numPr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Seguridad de la navegación. </w:t>
      </w:r>
    </w:p>
    <w:p>
      <w:pPr>
        <w:pStyle w:val="style0"/>
        <w:numPr>
          <w:ilvl w:val="1"/>
          <w:numId w:val="9"/>
        </w:numPr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>Integridad de casco y maquinaria.</w:t>
      </w:r>
    </w:p>
    <w:p>
      <w:pPr>
        <w:pStyle w:val="style0"/>
        <w:numPr>
          <w:ilvl w:val="0"/>
          <w:numId w:val="9"/>
        </w:numPr>
        <w:tabs>
          <w:tab w:leader="none" w:pos="426" w:val="left"/>
        </w:tabs>
        <w:ind w:hanging="426" w:left="426" w:right="0"/>
        <w:jc w:val="both"/>
        <w:rPr>
          <w:rFonts w:ascii="Arial Narrow" w:cs="Arial" w:hAnsi="Arial Narrow"/>
          <w:i/>
          <w:sz w:val="24"/>
        </w:rPr>
      </w:pPr>
      <w:r>
        <w:rPr>
          <w:rFonts w:ascii="Arial Narrow" w:cs="Arial" w:hAnsi="Arial Narrow"/>
          <w:i/>
          <w:sz w:val="24"/>
        </w:rPr>
        <w:t>Con arqueo bruto mayor a 150.</w:t>
      </w:r>
    </w:p>
    <w:p>
      <w:pPr>
        <w:pStyle w:val="style0"/>
        <w:numPr>
          <w:ilvl w:val="1"/>
          <w:numId w:val="9"/>
        </w:numPr>
        <w:jc w:val="both"/>
        <w:rPr>
          <w:rFonts w:ascii="Arial Narrow" w:cs="Arial" w:hAnsi="Arial Narrow"/>
          <w:i/>
          <w:sz w:val="24"/>
        </w:rPr>
      </w:pPr>
      <w:r>
        <w:rPr>
          <w:rFonts w:ascii="Arial Narrow" w:cs="Arial" w:hAnsi="Arial Narrow"/>
          <w:i/>
          <w:sz w:val="24"/>
        </w:rPr>
        <w:t>De acuerdo con la clasificación de la nave deberá contar con la certificación estatutaria derivada de los convenios internacionales.</w:t>
      </w:r>
    </w:p>
    <w:p>
      <w:pPr>
        <w:pStyle w:val="style0"/>
        <w:jc w:val="both"/>
        <w:rPr>
          <w:rFonts w:ascii="Arial Narrow" w:cs="Arial" w:hAnsi="Arial Narrow"/>
          <w:i/>
          <w:iCs/>
          <w:color w:val="FF0000"/>
          <w:sz w:val="16"/>
        </w:rPr>
      </w:pPr>
      <w:r>
        <w:rPr>
          <w:rFonts w:ascii="Arial Narrow" w:cs="Arial" w:hAnsi="Arial Narrow"/>
          <w:i/>
          <w:iCs/>
          <w:color w:val="FF0000"/>
          <w:sz w:val="16"/>
        </w:rPr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b/>
          <w:bCs/>
          <w:i/>
          <w:iCs/>
          <w:sz w:val="24"/>
        </w:rPr>
        <w:t>Parágrafo</w:t>
      </w:r>
      <w:r>
        <w:rPr>
          <w:rFonts w:ascii="Arial Narrow" w:cs="Arial" w:hAnsi="Arial Narrow"/>
          <w:i/>
          <w:iCs/>
          <w:sz w:val="24"/>
        </w:rPr>
        <w:t>: La certificación estatutaria para las naves clasificadas en el grupo 30 (Pesca) de la presente resolución, con arqueo bruto mayor a 150, se efectuará de acuerdo con lo establecido en el numeral 2 del presente articulo.</w:t>
      </w:r>
    </w:p>
    <w:p>
      <w:pPr>
        <w:pStyle w:val="style0"/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3"/>
        <w:numPr>
          <w:ilvl w:val="2"/>
          <w:numId w:val="1"/>
        </w:numPr>
        <w:rPr>
          <w:rFonts w:ascii="Arial Narrow" w:cs="Arial Narrow" w:hAnsi="Arial Narrow"/>
          <w:b w:val="false"/>
          <w:bCs/>
        </w:rPr>
      </w:pPr>
      <w:r>
        <w:rPr>
          <w:rFonts w:ascii="Arial Narrow" w:cs="Arial Narrow" w:hAnsi="Arial Narrow"/>
        </w:rPr>
        <w:t xml:space="preserve">ARTICULO </w:t>
      </w:r>
      <w:r>
        <w:rPr>
          <w:rFonts w:ascii="Arial Narrow" w:cs="Arial Narrow" w:hAnsi="Arial Narrow"/>
        </w:rPr>
        <w:fldChar w:fldCharType="begin"/>
      </w:r>
      <w:r>
        <w:instrText> SEQ "AutoNr" \*Arabic </w:instrText>
      </w:r>
      <w:r>
        <w:fldChar w:fldCharType="separate"/>
      </w:r>
      <w:r>
        <w:t>17</w:t>
      </w:r>
      <w:r>
        <w:fldChar w:fldCharType="end"/>
      </w:r>
      <w:r>
        <w:rPr>
          <w:rFonts w:ascii="Arial Narrow" w:cs="Arial Narrow" w:hAnsi="Arial Narrow"/>
        </w:rPr>
        <w:t>° CERTIFICACIÓN ADICIONAL PARA NAVES DE TRANSPORTE DE PASAJEROS Y DE TURISMO</w:t>
      </w:r>
      <w:r>
        <w:rPr>
          <w:rFonts w:ascii="Arial Narrow" w:cs="Arial Narrow" w:hAnsi="Arial Narrow"/>
          <w:b w:val="false"/>
          <w:bCs/>
        </w:rPr>
        <w:t xml:space="preserve"> - Toda nave clasificada para el transporte de pasajeros o de turismo deberá llevar además de los certificados exigidos por la presente Resolución, el “Certificado Nacional de Seguridad para Buque de Pasaje”.</w:t>
      </w:r>
    </w:p>
    <w:p>
      <w:pPr>
        <w:pStyle w:val="style0"/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b/>
          <w:bCs/>
          <w:i/>
          <w:iCs/>
          <w:sz w:val="24"/>
        </w:rPr>
        <w:t>Parágrafo1:</w:t>
      </w:r>
      <w:r>
        <w:rPr>
          <w:rFonts w:ascii="Arial Narrow" w:cs="Arial" w:hAnsi="Arial Narrow"/>
          <w:i/>
          <w:iCs/>
          <w:sz w:val="24"/>
        </w:rPr>
        <w:t xml:space="preserve"> Se exceptúan del certificado tratado en el presente articulo las naves con capacidad hasta de 12 pasajeros que naveguen en aguas interiores protegidas.</w:t>
      </w:r>
    </w:p>
    <w:p>
      <w:pPr>
        <w:pStyle w:val="style0"/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b/>
          <w:bCs/>
          <w:i/>
          <w:iCs/>
          <w:sz w:val="24"/>
        </w:rPr>
        <w:t>Parágrafo2:</w:t>
      </w:r>
      <w:r>
        <w:rPr>
          <w:rFonts w:ascii="Arial Narrow" w:cs="Arial" w:hAnsi="Arial Narrow"/>
          <w:i/>
          <w:iCs/>
          <w:sz w:val="24"/>
        </w:rPr>
        <w:t xml:space="preserve"> Los Capitanes de Puerto definirán mediante acto administrativo, los limites de las aguas protegidas en su jurisdicción.</w:t>
      </w:r>
    </w:p>
    <w:p>
      <w:pPr>
        <w:pStyle w:val="style0"/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0"/>
        <w:jc w:val="both"/>
        <w:rPr>
          <w:rFonts w:ascii="Arial Narrow" w:cs="Arial Narrow" w:hAnsi="Arial Narrow"/>
          <w:i/>
          <w:iCs/>
          <w:sz w:val="24"/>
          <w:lang w:eastAsia="es-ES" w:val="es-ES"/>
        </w:rPr>
      </w:pPr>
      <w:r>
        <w:rPr>
          <w:rFonts w:ascii="Arial Narrow" w:cs="Arial" w:hAnsi="Arial Narrow"/>
          <w:b/>
          <w:bCs/>
          <w:i/>
          <w:iCs/>
          <w:sz w:val="24"/>
        </w:rPr>
        <w:t>Parágrafo 3</w:t>
      </w:r>
      <w:r>
        <w:rPr>
          <w:rFonts w:ascii="Arial Narrow" w:cs="Arial" w:hAnsi="Arial Narrow"/>
          <w:i/>
          <w:iCs/>
          <w:sz w:val="24"/>
        </w:rPr>
        <w:t xml:space="preserve">: </w:t>
      </w:r>
      <w:r>
        <w:rPr>
          <w:rFonts w:ascii="Arial Narrow" w:cs="Arial Narrow" w:hAnsi="Arial Narrow"/>
          <w:i/>
          <w:iCs/>
          <w:sz w:val="24"/>
          <w:lang w:eastAsia="es-ES" w:val="es-ES"/>
        </w:rPr>
        <w:t>Cuando una nave opere en las dos áreas referidas en el presente articulo, deberá cumplir con los requisitos del área más exigente.</w:t>
      </w:r>
    </w:p>
    <w:p>
      <w:pPr>
        <w:pStyle w:val="style0"/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3"/>
        <w:numPr>
          <w:ilvl w:val="2"/>
          <w:numId w:val="1"/>
        </w:numPr>
        <w:rPr>
          <w:rFonts w:ascii="Arial Narrow" w:cs="Arial Narrow" w:hAnsi="Arial Narrow"/>
          <w:b w:val="false"/>
          <w:bCs/>
        </w:rPr>
      </w:pPr>
      <w:r>
        <w:rPr>
          <w:rFonts w:ascii="Arial Narrow" w:cs="Arial Narrow" w:hAnsi="Arial Narrow"/>
        </w:rPr>
        <w:t xml:space="preserve">ARTICULO </w:t>
      </w:r>
      <w:r>
        <w:rPr>
          <w:rFonts w:ascii="Arial Narrow" w:cs="Arial Narrow" w:hAnsi="Arial Narrow"/>
        </w:rPr>
        <w:fldChar w:fldCharType="begin"/>
      </w:r>
      <w:r>
        <w:instrText> SEQ "AutoNr" \*Arabic </w:instrText>
      </w:r>
      <w:r>
        <w:fldChar w:fldCharType="separate"/>
      </w:r>
      <w:r>
        <w:t>18</w:t>
      </w:r>
      <w:r>
        <w:fldChar w:fldCharType="end"/>
      </w:r>
      <w:r>
        <w:rPr>
          <w:rFonts w:ascii="Arial Narrow" w:cs="Arial Narrow" w:hAnsi="Arial Narrow"/>
        </w:rPr>
        <w:t>° CERTIFICACIÓN Y DOCUMENTOS ADICIONALES PARA NAVES DE ALTA VELOCIDAD</w:t>
      </w:r>
      <w:r>
        <w:rPr>
          <w:rFonts w:ascii="Arial Narrow" w:cs="Arial Narrow" w:hAnsi="Arial Narrow"/>
          <w:b w:val="false"/>
          <w:bCs/>
        </w:rPr>
        <w:t xml:space="preserve"> - Toda nave clasificada en Colombia como alta velocidad debe portar adicionalmente los siguientes certificados y documentos:</w:t>
      </w:r>
    </w:p>
    <w:p>
      <w:pPr>
        <w:pStyle w:val="style23"/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0"/>
        <w:numPr>
          <w:ilvl w:val="0"/>
          <w:numId w:val="7"/>
        </w:numPr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>Certificado Nacional de Seguridad para naves de alta velocidad.</w:t>
      </w:r>
    </w:p>
    <w:p>
      <w:pPr>
        <w:pStyle w:val="style0"/>
        <w:numPr>
          <w:ilvl w:val="0"/>
          <w:numId w:val="7"/>
        </w:numPr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>Permiso de operación para naves de alta velocidad.</w:t>
      </w:r>
    </w:p>
    <w:p>
      <w:pPr>
        <w:pStyle w:val="style0"/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3"/>
        <w:numPr>
          <w:ilvl w:val="2"/>
          <w:numId w:val="1"/>
        </w:numPr>
        <w:rPr>
          <w:rFonts w:ascii="Arial Narrow" w:cs="Arial Narrow" w:hAnsi="Arial Narrow"/>
          <w:b w:val="false"/>
          <w:bCs/>
        </w:rPr>
      </w:pPr>
      <w:r>
        <w:rPr>
          <w:rFonts w:ascii="Arial Narrow" w:cs="Arial Narrow" w:hAnsi="Arial Narrow"/>
        </w:rPr>
        <w:t xml:space="preserve">ARTICULO </w:t>
      </w:r>
      <w:r>
        <w:rPr>
          <w:rFonts w:ascii="Arial Narrow" w:cs="Arial Narrow" w:hAnsi="Arial Narrow"/>
        </w:rPr>
        <w:fldChar w:fldCharType="begin"/>
      </w:r>
      <w:r>
        <w:instrText> SEQ "AutoNr" \*Arabic </w:instrText>
      </w:r>
      <w:r>
        <w:fldChar w:fldCharType="separate"/>
      </w:r>
      <w:r>
        <w:t>19</w:t>
      </w:r>
      <w:r>
        <w:fldChar w:fldCharType="end"/>
      </w:r>
      <w:r>
        <w:rPr>
          <w:rFonts w:ascii="Arial Narrow" w:cs="Arial Narrow" w:hAnsi="Arial Narrow"/>
        </w:rPr>
        <w:t>° CERTIFICACION PARA ARTEFACTOS NAVALES</w:t>
      </w:r>
      <w:r>
        <w:rPr>
          <w:rFonts w:ascii="Arial Narrow" w:cs="Arial Narrow" w:hAnsi="Arial Narrow"/>
          <w:b w:val="false"/>
          <w:bCs/>
        </w:rPr>
        <w:t xml:space="preserve"> - Todo artefacto naval matriculado en Colombia adicionalmente debe portar los siguientes certificados y documentos:</w:t>
      </w:r>
    </w:p>
    <w:p>
      <w:pPr>
        <w:pStyle w:val="style23"/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0"/>
        <w:numPr>
          <w:ilvl w:val="0"/>
          <w:numId w:val="6"/>
        </w:numPr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>Matricula</w:t>
      </w:r>
    </w:p>
    <w:p>
      <w:pPr>
        <w:pStyle w:val="style0"/>
        <w:numPr>
          <w:ilvl w:val="0"/>
          <w:numId w:val="6"/>
        </w:numPr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>Certificado Nacional de Seguridad de Construcción para artefactos navales.</w:t>
      </w:r>
    </w:p>
    <w:p>
      <w:pPr>
        <w:pStyle w:val="style0"/>
        <w:numPr>
          <w:ilvl w:val="0"/>
          <w:numId w:val="6"/>
        </w:numPr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>Certificado Nacional de Francobordo para artefactos navales.</w:t>
      </w:r>
    </w:p>
    <w:p>
      <w:pPr>
        <w:pStyle w:val="style0"/>
        <w:numPr>
          <w:ilvl w:val="0"/>
          <w:numId w:val="6"/>
        </w:numPr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>Certificado Nacional de arqueo.</w:t>
      </w:r>
    </w:p>
    <w:p>
      <w:pPr>
        <w:pStyle w:val="style0"/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3"/>
        <w:numPr>
          <w:ilvl w:val="2"/>
          <w:numId w:val="1"/>
        </w:numPr>
        <w:rPr>
          <w:rFonts w:ascii="Arial Narrow" w:cs="Arial Narrow" w:hAnsi="Arial Narrow"/>
          <w:b w:val="false"/>
          <w:bCs/>
        </w:rPr>
      </w:pPr>
      <w:r>
        <w:rPr>
          <w:rFonts w:ascii="Arial Narrow" w:cs="Arial" w:hAnsi="Arial Narrow"/>
        </w:rPr>
        <w:t xml:space="preserve">ARTICULO </w:t>
      </w:r>
      <w:r>
        <w:rPr>
          <w:rFonts w:ascii="Arial Narrow" w:cs="Arial" w:hAnsi="Arial Narrow"/>
        </w:rPr>
        <w:fldChar w:fldCharType="begin"/>
      </w:r>
      <w:r>
        <w:instrText> SEQ "AutoNr" \*Arabic </w:instrText>
      </w:r>
      <w:r>
        <w:fldChar w:fldCharType="separate"/>
      </w:r>
      <w:r>
        <w:t>20</w:t>
      </w:r>
      <w:r>
        <w:fldChar w:fldCharType="end"/>
      </w:r>
      <w:r>
        <w:rPr>
          <w:rFonts w:ascii="Arial Narrow" w:cs="Arial" w:hAnsi="Arial Narrow"/>
        </w:rPr>
        <w:t>° CERTIFICACION PARA NAVES DEPORTIVAS Y DE RECREO</w:t>
      </w:r>
      <w:r>
        <w:rPr>
          <w:rFonts w:ascii="Arial Narrow" w:cs="Arial" w:hAnsi="Arial Narrow"/>
          <w:b w:val="false"/>
          <w:bCs/>
        </w:rPr>
        <w:t xml:space="preserve"> - </w:t>
      </w:r>
      <w:r>
        <w:rPr>
          <w:rFonts w:ascii="Arial Narrow" w:cs="Arial Narrow" w:hAnsi="Arial Narrow"/>
          <w:b w:val="false"/>
          <w:bCs/>
        </w:rPr>
        <w:t>La certificación que se expida a las naves clasificadas como de recreo y deportivas, se establecerán en la reglamentación que se expida para tal fin.</w:t>
      </w:r>
    </w:p>
    <w:p>
      <w:pPr>
        <w:pStyle w:val="style0"/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3"/>
        <w:numPr>
          <w:ilvl w:val="2"/>
          <w:numId w:val="1"/>
        </w:numPr>
        <w:rPr>
          <w:rFonts w:ascii="Arial Narrow" w:cs="Arial Narrow" w:hAnsi="Arial Narrow"/>
          <w:b w:val="false"/>
          <w:bCs/>
        </w:rPr>
      </w:pPr>
      <w:r>
        <w:rPr>
          <w:rFonts w:ascii="Arial Narrow" w:cs="Arial Narrow" w:hAnsi="Arial Narrow"/>
        </w:rPr>
        <w:t xml:space="preserve">ARTICULO </w:t>
      </w:r>
      <w:r>
        <w:rPr>
          <w:rFonts w:ascii="Arial Narrow" w:cs="Arial Narrow" w:hAnsi="Arial Narrow"/>
        </w:rPr>
        <w:fldChar w:fldCharType="begin"/>
      </w:r>
      <w:r>
        <w:instrText> SEQ "AutoNr" \*Arabic </w:instrText>
      </w:r>
      <w:r>
        <w:fldChar w:fldCharType="separate"/>
      </w:r>
      <w:r>
        <w:t>21</w:t>
      </w:r>
      <w:r>
        <w:fldChar w:fldCharType="end"/>
      </w:r>
      <w:r>
        <w:rPr>
          <w:rFonts w:ascii="Arial Narrow" w:cs="Arial Narrow" w:hAnsi="Arial Narrow"/>
        </w:rPr>
        <w:t>° CERTIFICACION PARA NAVES QUE EFECTÚEN NAVEGACION INTERNACIONAL</w:t>
      </w:r>
      <w:r>
        <w:rPr>
          <w:rFonts w:ascii="Arial Narrow" w:cs="Arial Narrow" w:hAnsi="Arial Narrow"/>
          <w:b w:val="false"/>
          <w:bCs/>
        </w:rPr>
        <w:t xml:space="preserve"> - Toda nave matriculada en Colombia que efectué navegación internacional y de acuerdo con la clasificación de la nave, debe portar los certificados estatutarios debidos a los convenios internacionales adoptados por Colombia y establecidos mediante la Resolución de la Dirección General Marítima N° 0232 del 24 de diciembre 2002.</w:t>
      </w:r>
    </w:p>
    <w:p>
      <w:pPr>
        <w:pStyle w:val="style23"/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3"/>
        <w:numPr>
          <w:ilvl w:val="2"/>
          <w:numId w:val="1"/>
        </w:numPr>
        <w:rPr>
          <w:rFonts w:ascii="Arial Narrow" w:cs="Arial Narrow" w:hAnsi="Arial Narrow"/>
          <w:b w:val="false"/>
          <w:bCs/>
        </w:rPr>
      </w:pPr>
      <w:r>
        <w:rPr>
          <w:rFonts w:ascii="Arial Narrow" w:cs="Arial Narrow" w:hAnsi="Arial Narrow"/>
        </w:rPr>
        <w:t xml:space="preserve">ARTICULO </w:t>
      </w:r>
      <w:r>
        <w:rPr>
          <w:rFonts w:ascii="Arial Narrow" w:cs="Arial Narrow" w:hAnsi="Arial Narrow"/>
        </w:rPr>
        <w:fldChar w:fldCharType="begin"/>
      </w:r>
      <w:r>
        <w:instrText> SEQ "AutoNr" \*Arabic </w:instrText>
      </w:r>
      <w:r>
        <w:fldChar w:fldCharType="separate"/>
      </w:r>
      <w:r>
        <w:t>22</w:t>
      </w:r>
      <w:r>
        <w:fldChar w:fldCharType="end"/>
      </w:r>
      <w:r>
        <w:rPr>
          <w:rFonts w:ascii="Arial Narrow" w:cs="Arial Narrow" w:hAnsi="Arial Narrow"/>
        </w:rPr>
        <w:t>° CERTIFICACION INTERNACIONAL DE PROTECCIÓN DEL BUQUE</w:t>
      </w:r>
      <w:r>
        <w:rPr>
          <w:rFonts w:ascii="Arial Narrow" w:cs="Arial Narrow" w:hAnsi="Arial Narrow"/>
          <w:b w:val="false"/>
          <w:bCs/>
        </w:rPr>
        <w:t xml:space="preserve"> - Toda nave que efectué navegación internacional y que se enmarque dentro del ámbito de aplicación del Código Internacional para la Protección de los Buques y de las Instalaciones Portuarias, deberá contar con certificado internacional de protección marítima establecido mediante el Decreto 730 de 2004.</w:t>
      </w:r>
    </w:p>
    <w:p>
      <w:pPr>
        <w:pStyle w:val="style23"/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3"/>
        <w:numPr>
          <w:ilvl w:val="2"/>
          <w:numId w:val="1"/>
        </w:numPr>
        <w:rPr>
          <w:rFonts w:ascii="Arial Narrow" w:cs="Arial" w:hAnsi="Arial Narrow"/>
          <w:b w:val="false"/>
          <w:bCs/>
        </w:rPr>
      </w:pPr>
      <w:r>
        <w:rPr>
          <w:rFonts w:ascii="Arial Narrow" w:cs="Arial" w:hAnsi="Arial Narrow"/>
          <w:iCs/>
        </w:rPr>
        <w:t xml:space="preserve">ARTICULO </w:t>
      </w:r>
      <w:r>
        <w:rPr>
          <w:rFonts w:ascii="Arial Narrow" w:cs="Arial" w:hAnsi="Arial Narrow"/>
          <w:iCs/>
        </w:rPr>
        <w:fldChar w:fldCharType="begin"/>
      </w:r>
      <w:r>
        <w:instrText> SEQ "AutoNr" \*Arabic </w:instrText>
      </w:r>
      <w:r>
        <w:fldChar w:fldCharType="separate"/>
      </w:r>
      <w:r>
        <w:t>23</w:t>
      </w:r>
      <w:r>
        <w:fldChar w:fldCharType="end"/>
      </w:r>
      <w:r>
        <w:rPr>
          <w:rFonts w:ascii="Arial Narrow" w:cs="Arial" w:hAnsi="Arial Narrow"/>
          <w:iCs/>
        </w:rPr>
        <w:t>° VALIDEZ DE LOS CERTIFICADOS DEFINITIVOS RENOVABLES</w:t>
      </w:r>
      <w:r>
        <w:rPr>
          <w:rFonts w:ascii="Arial Narrow" w:cs="Arial" w:hAnsi="Arial Narrow"/>
          <w:b w:val="false"/>
          <w:bCs/>
          <w:iCs/>
        </w:rPr>
        <w:t xml:space="preserve"> - </w:t>
      </w:r>
      <w:r>
        <w:rPr>
          <w:rFonts w:ascii="Arial Narrow" w:cs="Arial" w:hAnsi="Arial Narrow"/>
          <w:b w:val="false"/>
          <w:bCs/>
        </w:rPr>
        <w:t xml:space="preserve">La certificación estatutaria definitiva renovable de que trata la presente resolución, se expedirá con una vigencia de cinco (5) años, con inspecciones y reconocimientos anuales. </w:t>
      </w:r>
    </w:p>
    <w:p>
      <w:pPr>
        <w:pStyle w:val="style0"/>
        <w:rPr>
          <w:sz w:val="16"/>
        </w:rPr>
      </w:pPr>
      <w:r>
        <w:rPr>
          <w:sz w:val="16"/>
        </w:rPr>
      </w:r>
    </w:p>
    <w:p>
      <w:pPr>
        <w:pStyle w:val="style23"/>
        <w:jc w:val="both"/>
        <w:rPr>
          <w:rFonts w:ascii="Arial Narrow" w:cs="Arial Narrow" w:hAnsi="Arial Narrow"/>
          <w:i/>
          <w:iCs/>
          <w:sz w:val="24"/>
        </w:rPr>
      </w:pPr>
      <w:r>
        <w:rPr>
          <w:rFonts w:ascii="Arial Narrow" w:cs="Arial Narrow" w:hAnsi="Arial Narrow"/>
          <w:b/>
          <w:bCs/>
          <w:i/>
          <w:iCs/>
          <w:sz w:val="24"/>
        </w:rPr>
        <w:t>Parágrafo-1:</w:t>
      </w:r>
      <w:r>
        <w:rPr>
          <w:rFonts w:ascii="Arial Narrow" w:cs="Arial Narrow" w:hAnsi="Arial Narrow"/>
          <w:i/>
          <w:iCs/>
          <w:sz w:val="24"/>
        </w:rPr>
        <w:t xml:space="preserve"> La certificación estatutaria definitiva renovable perderá su validez, cuando la nave por causa de un siniestro marítimo, por cambio de clasificación o por cambio de servicio sea sometida a modificaciones o reparaciones que involucren cambios en las condiciones iniciales con las cuales fueron expedidos los certificados y existan cambios estructurales, de la compartimentación, y de las condiciones iniciales de navegabilidad. Para la expedición de la nueva certificación estatutaria la nave será sometida nuevamente a inspección la cual corresponderá a la inspección inicial de certificación o abanderamiento.</w:t>
      </w:r>
    </w:p>
    <w:p>
      <w:pPr>
        <w:pStyle w:val="style23"/>
        <w:rPr>
          <w:rFonts w:ascii="Arial Narrow" w:cs="Arial Narrow" w:hAnsi="Arial Narrow"/>
          <w:i/>
          <w:iCs/>
          <w:sz w:val="16"/>
        </w:rPr>
      </w:pPr>
      <w:r>
        <w:rPr>
          <w:rFonts w:ascii="Arial Narrow" w:cs="Arial Narrow" w:hAnsi="Arial Narrow"/>
          <w:i/>
          <w:iCs/>
          <w:sz w:val="16"/>
        </w:rPr>
      </w:r>
    </w:p>
    <w:p>
      <w:pPr>
        <w:pStyle w:val="style3"/>
        <w:numPr>
          <w:ilvl w:val="2"/>
          <w:numId w:val="1"/>
        </w:numPr>
        <w:rPr>
          <w:rFonts w:ascii="Arial Narrow" w:cs="Arial Narrow" w:hAnsi="Arial Narrow"/>
          <w:b w:val="false"/>
          <w:bCs/>
        </w:rPr>
      </w:pPr>
      <w:r>
        <w:rPr>
          <w:rFonts w:ascii="Arial Narrow" w:cs="Arial Narrow" w:hAnsi="Arial Narrow"/>
        </w:rPr>
        <w:t xml:space="preserve">ARTICULO </w:t>
      </w:r>
      <w:r>
        <w:rPr>
          <w:rFonts w:ascii="Arial Narrow" w:cs="Arial Narrow" w:hAnsi="Arial Narrow"/>
        </w:rPr>
        <w:fldChar w:fldCharType="begin"/>
      </w:r>
      <w:r>
        <w:instrText> SEQ "AutoNr" \*Arabic </w:instrText>
      </w:r>
      <w:r>
        <w:fldChar w:fldCharType="separate"/>
      </w:r>
      <w:r>
        <w:t>24</w:t>
      </w:r>
      <w:r>
        <w:fldChar w:fldCharType="end"/>
      </w:r>
      <w:r>
        <w:rPr>
          <w:rFonts w:ascii="Arial Narrow" w:cs="Arial Narrow" w:hAnsi="Arial Narrow"/>
        </w:rPr>
        <w:t>° TIPO DE INSPECCIONES</w:t>
      </w:r>
      <w:r>
        <w:rPr>
          <w:rFonts w:ascii="Arial Narrow" w:cs="Arial Narrow" w:hAnsi="Arial Narrow"/>
          <w:b w:val="false"/>
          <w:bCs/>
        </w:rPr>
        <w:t xml:space="preserve"> - Se establece las siguientes clases de inspecciones</w:t>
      </w:r>
    </w:p>
    <w:p>
      <w:pPr>
        <w:pStyle w:val="style0"/>
        <w:numPr>
          <w:ilvl w:val="0"/>
          <w:numId w:val="11"/>
        </w:numPr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>Inspección de abanderamiento o inicial, es la que se hace solo por primera vez a una nave  cuando se enarbola con el pabellón colombiano.</w:t>
      </w:r>
    </w:p>
    <w:p>
      <w:pPr>
        <w:pStyle w:val="style0"/>
        <w:numPr>
          <w:ilvl w:val="0"/>
          <w:numId w:val="11"/>
        </w:numPr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>Inspección de renovación, es el que se hace con relación a la fecha de expiración del certificado o por que el estado de la nave o de su equipo no corresponde a lo establecido en el certificado. Si es por perdida de vigencia la inspección se podrá hacer dentro de los dos meses anteriores a la fecha de vencimiento.</w:t>
      </w:r>
    </w:p>
    <w:p>
      <w:pPr>
        <w:pStyle w:val="style0"/>
        <w:numPr>
          <w:ilvl w:val="0"/>
          <w:numId w:val="11"/>
        </w:numPr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>Inspección anual, es la inspección que se practica para refrendar el certificado en los tiempos establecidos en la presente resolución, puede hacerse dentro de los tres (3) meses anteriores a la fecha de refrendación del certificado.</w:t>
      </w:r>
    </w:p>
    <w:p>
      <w:pPr>
        <w:pStyle w:val="style0"/>
        <w:numPr>
          <w:ilvl w:val="0"/>
          <w:numId w:val="11"/>
        </w:numPr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>Inspección intermedia, es la inspección que se efectúa a los dos años y medio (2 ½) de expedido el certificado, y se efectúa dentro de los tres (3) meses anteriores o posteriores al cumplimiento de esta fecha.</w:t>
      </w:r>
    </w:p>
    <w:p>
      <w:pPr>
        <w:pStyle w:val="style0"/>
        <w:numPr>
          <w:ilvl w:val="0"/>
          <w:numId w:val="11"/>
        </w:numPr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>Inspección Adicional, es la que se practica con el propósito de verificar aspectos que quedaron pendientes por corregir en algún tipo de inspección de las ya tratadas en este articulo o a solicitud del armador o por necesidad de la Autoridad Marítima.</w:t>
      </w:r>
    </w:p>
    <w:p>
      <w:pPr>
        <w:pStyle w:val="style0"/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3"/>
        <w:numPr>
          <w:ilvl w:val="2"/>
          <w:numId w:val="1"/>
        </w:numPr>
        <w:rPr>
          <w:rFonts w:ascii="Arial Narrow" w:cs="Arial Narrow" w:hAnsi="Arial Narrow"/>
          <w:b w:val="false"/>
          <w:bCs/>
        </w:rPr>
      </w:pPr>
      <w:r>
        <w:rPr>
          <w:rFonts w:ascii="Arial Narrow" w:cs="Arial Narrow" w:hAnsi="Arial Narrow"/>
        </w:rPr>
        <w:t xml:space="preserve">ARTICULO </w:t>
      </w:r>
      <w:r>
        <w:rPr>
          <w:rFonts w:ascii="Arial Narrow" w:cs="Arial Narrow" w:hAnsi="Arial Narrow"/>
        </w:rPr>
        <w:fldChar w:fldCharType="begin"/>
      </w:r>
      <w:r>
        <w:instrText> SEQ "AutoNr" \*Arabic </w:instrText>
      </w:r>
      <w:r>
        <w:fldChar w:fldCharType="separate"/>
      </w:r>
      <w:r>
        <w:t>25</w:t>
      </w:r>
      <w:r>
        <w:fldChar w:fldCharType="end"/>
      </w:r>
      <w:r>
        <w:rPr>
          <w:rFonts w:ascii="Arial Narrow" w:cs="Arial Narrow" w:hAnsi="Arial Narrow"/>
        </w:rPr>
        <w:t>° TIPOS DE CERTIFICADOS</w:t>
      </w:r>
      <w:r>
        <w:rPr>
          <w:rFonts w:ascii="Arial Narrow" w:cs="Arial Narrow" w:hAnsi="Arial Narrow"/>
          <w:b w:val="false"/>
          <w:bCs/>
        </w:rPr>
        <w:t xml:space="preserve"> - Para efectos del aval y mantenimiento de las condiciones de seguridad, integridad y protección del medio ambiente, se expedirán certificados interinos y certificados definitivos.</w:t>
      </w:r>
    </w:p>
    <w:p>
      <w:pPr>
        <w:pStyle w:val="style0"/>
        <w:jc w:val="both"/>
        <w:rPr>
          <w:rFonts w:ascii="Arial Narrow" w:cs="Arial" w:hAnsi="Arial Narrow"/>
          <w:iCs/>
          <w:sz w:val="16"/>
        </w:rPr>
      </w:pPr>
      <w:r>
        <w:rPr>
          <w:rFonts w:ascii="Arial Narrow" w:cs="Arial" w:hAnsi="Arial Narrow"/>
          <w:iCs/>
          <w:sz w:val="16"/>
        </w:rPr>
      </w:r>
    </w:p>
    <w:p>
      <w:pPr>
        <w:pStyle w:val="style7"/>
        <w:numPr>
          <w:ilvl w:val="6"/>
          <w:numId w:val="1"/>
        </w:numPr>
        <w:rPr>
          <w:rFonts w:ascii="Arial Narrow" w:cs="Arial Narrow" w:hAnsi="Arial Narrow"/>
          <w:b w:val="false"/>
          <w:bCs w:val="false"/>
          <w:sz w:val="24"/>
        </w:rPr>
      </w:pPr>
      <w:r>
        <w:rPr>
          <w:rFonts w:ascii="Arial Narrow" w:cs="Arial Narrow" w:hAnsi="Arial Narrow"/>
          <w:sz w:val="24"/>
        </w:rPr>
        <w:t>Parágrafo 1</w:t>
      </w:r>
      <w:r>
        <w:rPr>
          <w:rFonts w:ascii="Arial Narrow" w:cs="Arial Narrow" w:hAnsi="Arial Narrow"/>
          <w:b w:val="false"/>
          <w:bCs w:val="false"/>
          <w:sz w:val="24"/>
        </w:rPr>
        <w:t>: Cuando se inspeccione una nave y se determinen aspectos que, aunque no satisfagan plenamente las exigencias establecidas por la reglamentación expedida para garantizar la seguridad de la nave y no generen riesgos considerables para la preservación de la vida humana en el mar, se expedirán certificados interinos para la corrección a satisfacción de las novedades encontradas por el tiempo que establezca la Autoridad Marítima.</w:t>
      </w:r>
    </w:p>
    <w:p>
      <w:pPr>
        <w:pStyle w:val="style0"/>
        <w:ind w:hanging="420" w:left="420" w:right="0"/>
        <w:jc w:val="both"/>
        <w:rPr>
          <w:rFonts w:ascii="Arial Narrow" w:cs="Arial Narrow" w:hAnsi="Arial Narrow"/>
          <w:sz w:val="16"/>
        </w:rPr>
      </w:pPr>
      <w:r>
        <w:rPr>
          <w:rFonts w:ascii="Arial Narrow" w:cs="Arial Narrow" w:hAnsi="Arial Narrow"/>
          <w:sz w:val="16"/>
        </w:rPr>
      </w:r>
    </w:p>
    <w:p>
      <w:pPr>
        <w:pStyle w:val="style3"/>
        <w:numPr>
          <w:ilvl w:val="2"/>
          <w:numId w:val="1"/>
        </w:numPr>
        <w:rPr>
          <w:rFonts w:ascii="Arial Narrow" w:cs="Arial Narrow" w:hAnsi="Arial Narrow"/>
          <w:b w:val="false"/>
          <w:bCs/>
        </w:rPr>
      </w:pPr>
      <w:r>
        <w:rPr>
          <w:rFonts w:ascii="Arial Narrow" w:cs="Arial Narrow" w:hAnsi="Arial Narrow"/>
        </w:rPr>
        <w:t xml:space="preserve">ARTICULO </w:t>
      </w:r>
      <w:r>
        <w:rPr>
          <w:rFonts w:ascii="Arial Narrow" w:cs="Arial Narrow" w:hAnsi="Arial Narrow"/>
        </w:rPr>
        <w:fldChar w:fldCharType="begin"/>
      </w:r>
      <w:r>
        <w:instrText> SEQ "AutoNr" \*Arabic </w:instrText>
      </w:r>
      <w:r>
        <w:fldChar w:fldCharType="separate"/>
      </w:r>
      <w:r>
        <w:t>26</w:t>
      </w:r>
      <w:r>
        <w:fldChar w:fldCharType="end"/>
      </w:r>
      <w:r>
        <w:rPr>
          <w:rFonts w:ascii="Arial Narrow" w:cs="Arial Narrow" w:hAnsi="Arial Narrow"/>
        </w:rPr>
        <w:t>° REFRENDOS</w:t>
      </w:r>
      <w:r>
        <w:rPr>
          <w:rFonts w:ascii="Arial Narrow" w:cs="Arial Narrow" w:hAnsi="Arial Narrow"/>
          <w:b w:val="false"/>
          <w:bCs/>
        </w:rPr>
        <w:t xml:space="preserve"> - La Autoridad Marítima refrendará anualmente los certificados renovables, con base en una inspección previa de la nave. Los certificados expedidos para un periodo de cinco años y que no tengan los refrendos anuales se consideran sin validez..</w:t>
      </w:r>
    </w:p>
    <w:p>
      <w:pPr>
        <w:pStyle w:val="style0"/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b/>
          <w:bCs/>
          <w:i/>
          <w:iCs/>
          <w:sz w:val="24"/>
        </w:rPr>
        <w:t>Parágrafo 1:</w:t>
      </w:r>
      <w:r>
        <w:rPr>
          <w:rFonts w:ascii="Arial Narrow" w:cs="Arial" w:hAnsi="Arial Narrow"/>
          <w:i/>
          <w:iCs/>
          <w:sz w:val="24"/>
        </w:rPr>
        <w:t xml:space="preserve"> Cuando se dictamine por los inspectores de la Autoridad Marítima, que el estado de la nave o de su equipo no corresponde con lo registrado en el certificado y/o que la nave no puede hacerse a la mar por el peligro que representa para la nave y/o las personas que se encuentren abordo, se tomarán inmediatamente las medidas correctivas, informando de esto a la Capitanía de Puerto de la jurisdicción. Sí no se toman dichas medidas correctivas la Capitanía de Puerto retirara el certificado pertinente.</w:t>
      </w:r>
    </w:p>
    <w:p>
      <w:pPr>
        <w:pStyle w:val="style0"/>
        <w:jc w:val="both"/>
        <w:rPr>
          <w:rFonts w:ascii="Arial Narrow" w:cs="Arial" w:hAnsi="Arial Narrow"/>
          <w:i/>
          <w:iCs/>
          <w:sz w:val="16"/>
        </w:rPr>
      </w:pPr>
      <w:r>
        <w:rPr>
          <w:rFonts w:ascii="Arial Narrow" w:cs="Arial" w:hAnsi="Arial Narrow"/>
          <w:i/>
          <w:iCs/>
          <w:sz w:val="16"/>
        </w:rPr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b/>
          <w:bCs/>
          <w:i/>
          <w:iCs/>
          <w:sz w:val="24"/>
        </w:rPr>
        <w:t xml:space="preserve">Parágrafo 2: </w:t>
      </w:r>
      <w:r>
        <w:rPr>
          <w:rFonts w:ascii="Arial Narrow" w:cs="Arial" w:hAnsi="Arial Narrow"/>
          <w:i/>
          <w:iCs/>
          <w:sz w:val="24"/>
        </w:rPr>
        <w:t>Si se contempla el caso tratado en el parágrafo 1 del presente articulo, la inspección para obtener nuevamente el certificado que se ha retirado, será una inspección de Renovación.</w:t>
      </w:r>
    </w:p>
    <w:p>
      <w:pPr>
        <w:pStyle w:val="style0"/>
        <w:jc w:val="both"/>
        <w:rPr>
          <w:rFonts w:ascii="Arial Narrow" w:cs="Arial Narrow" w:hAnsi="Arial Narrow"/>
          <w:sz w:val="16"/>
        </w:rPr>
      </w:pPr>
      <w:r>
        <w:rPr>
          <w:rFonts w:ascii="Arial Narrow" w:cs="Arial Narrow" w:hAnsi="Arial Narrow"/>
          <w:sz w:val="16"/>
        </w:rPr>
      </w:r>
    </w:p>
    <w:p>
      <w:pPr>
        <w:pStyle w:val="style3"/>
        <w:numPr>
          <w:ilvl w:val="2"/>
          <w:numId w:val="1"/>
        </w:numPr>
        <w:rPr>
          <w:rFonts w:ascii="Arial Narrow" w:cs="Arial Narrow" w:hAnsi="Arial Narrow"/>
          <w:b w:val="false"/>
          <w:bCs/>
          <w:lang w:eastAsia="es-ES" w:val="es-ES"/>
        </w:rPr>
      </w:pPr>
      <w:r>
        <w:rPr>
          <w:rFonts w:ascii="Arial Narrow" w:cs="Arial Narrow" w:hAnsi="Arial Narrow"/>
        </w:rPr>
        <w:t xml:space="preserve">ARTICULO </w:t>
      </w:r>
      <w:r>
        <w:rPr>
          <w:rFonts w:ascii="Arial Narrow" w:cs="Arial Narrow" w:hAnsi="Arial Narrow"/>
        </w:rPr>
        <w:fldChar w:fldCharType="begin"/>
      </w:r>
      <w:r>
        <w:instrText> SEQ "AutoNr" \*Arabic </w:instrText>
      </w:r>
      <w:r>
        <w:fldChar w:fldCharType="separate"/>
      </w:r>
      <w:r>
        <w:t>27</w:t>
      </w:r>
      <w:r>
        <w:fldChar w:fldCharType="end"/>
      </w:r>
      <w:r>
        <w:rPr>
          <w:rFonts w:ascii="Arial Narrow" w:cs="Arial Narrow" w:hAnsi="Arial Narrow"/>
        </w:rPr>
        <w:t>° NUMERO DE COPIAS</w:t>
      </w:r>
      <w:r>
        <w:rPr>
          <w:rFonts w:ascii="Arial Narrow" w:cs="Arial Narrow" w:hAnsi="Arial Narrow"/>
          <w:b w:val="false"/>
          <w:bCs/>
        </w:rPr>
        <w:t xml:space="preserve"> - </w:t>
      </w:r>
      <w:r>
        <w:rPr>
          <w:rFonts w:ascii="Arial Narrow" w:cs="Arial Narrow" w:hAnsi="Arial Narrow"/>
          <w:b w:val="false"/>
          <w:bCs/>
          <w:lang w:eastAsia="es-ES" w:val="es-ES"/>
        </w:rPr>
        <w:t>Los certificados de que trata la presente Resolución se expedirán en original y dos (2) copias las cuales serán distribuidas así: el original para la nave, la primera copia para la Autoridad Marítima y la segunda copia para el armador de la nave.</w:t>
      </w:r>
    </w:p>
    <w:p>
      <w:pPr>
        <w:pStyle w:val="style0"/>
        <w:widowControl/>
        <w:tabs>
          <w:tab w:leader="none" w:pos="540" w:val="left"/>
          <w:tab w:leader="none" w:pos="1800" w:val="left"/>
        </w:tabs>
        <w:overflowPunct w:val="true"/>
        <w:jc w:val="both"/>
        <w:textAlignment w:val="auto"/>
        <w:rPr>
          <w:rFonts w:ascii="Arial Narrow" w:cs="Arial" w:hAnsi="Arial Narrow"/>
          <w:sz w:val="16"/>
          <w:szCs w:val="24"/>
          <w:lang w:eastAsia="es-ES" w:val="es-ES"/>
        </w:rPr>
      </w:pPr>
      <w:r>
        <w:rPr>
          <w:rFonts w:ascii="Arial Narrow" w:cs="Arial" w:hAnsi="Arial Narrow"/>
          <w:sz w:val="16"/>
          <w:szCs w:val="24"/>
          <w:lang w:eastAsia="es-ES" w:val="es-ES"/>
        </w:rPr>
      </w:r>
    </w:p>
    <w:p>
      <w:pPr>
        <w:pStyle w:val="style3"/>
        <w:numPr>
          <w:ilvl w:val="2"/>
          <w:numId w:val="1"/>
        </w:numPr>
        <w:rPr>
          <w:rFonts w:ascii="Arial Narrow" w:cs="Arial Narrow" w:hAnsi="Arial Narrow"/>
          <w:b w:val="false"/>
          <w:bCs/>
        </w:rPr>
      </w:pPr>
      <w:r>
        <w:rPr>
          <w:rFonts w:ascii="Arial Narrow" w:cs="Arial Narrow" w:hAnsi="Arial Narrow"/>
        </w:rPr>
        <w:t xml:space="preserve">ARTICULO </w:t>
      </w:r>
      <w:r>
        <w:rPr>
          <w:rFonts w:ascii="Arial Narrow" w:cs="Arial Narrow" w:hAnsi="Arial Narrow"/>
        </w:rPr>
        <w:fldChar w:fldCharType="begin"/>
      </w:r>
      <w:r>
        <w:instrText> SEQ "AutoNr" \*Arabic </w:instrText>
      </w:r>
      <w:r>
        <w:fldChar w:fldCharType="separate"/>
      </w:r>
      <w:r>
        <w:t>28</w:t>
      </w:r>
      <w:r>
        <w:fldChar w:fldCharType="end"/>
      </w:r>
      <w:r>
        <w:rPr>
          <w:rFonts w:ascii="Arial Narrow" w:cs="Arial Narrow" w:hAnsi="Arial Narrow"/>
        </w:rPr>
        <w:t>° TRANSICIÓN</w:t>
      </w:r>
      <w:r>
        <w:rPr>
          <w:rFonts w:ascii="Arial Narrow" w:cs="Arial Narrow" w:hAnsi="Arial Narrow"/>
          <w:b w:val="false"/>
          <w:bCs/>
        </w:rPr>
        <w:t xml:space="preserve"> - Las naves de bandera colombiana a partir de la vigencia de la presente resolución, que efectúen la renovación de los certificados estatutarios, deberán ser inspeccionadas, clasificadas y certificadas de conformidad con lo aquí establecido.</w:t>
      </w:r>
    </w:p>
    <w:p>
      <w:pPr>
        <w:pStyle w:val="style0"/>
        <w:jc w:val="both"/>
        <w:rPr>
          <w:rFonts w:ascii="Arial Narrow" w:cs="Arial" w:hAnsi="Arial Narrow"/>
          <w:iCs/>
          <w:sz w:val="16"/>
        </w:rPr>
      </w:pPr>
      <w:r>
        <w:rPr>
          <w:rFonts w:ascii="Arial Narrow" w:cs="Arial" w:hAnsi="Arial Narrow"/>
          <w:iCs/>
          <w:sz w:val="16"/>
        </w:rPr>
      </w:r>
    </w:p>
    <w:p>
      <w:pPr>
        <w:pStyle w:val="style3"/>
        <w:numPr>
          <w:ilvl w:val="2"/>
          <w:numId w:val="1"/>
        </w:numPr>
        <w:rPr>
          <w:rFonts w:ascii="Arial Narrow" w:cs="Arial Narrow" w:hAnsi="Arial Narrow"/>
          <w:b w:val="false"/>
          <w:bCs/>
        </w:rPr>
      </w:pPr>
      <w:r>
        <w:rPr>
          <w:rFonts w:ascii="Arial Narrow" w:cs="Arial Narrow" w:hAnsi="Arial Narrow"/>
        </w:rPr>
        <w:t xml:space="preserve">ARTICULO </w:t>
      </w:r>
      <w:r>
        <w:rPr>
          <w:rFonts w:ascii="Arial Narrow" w:cs="Arial Narrow" w:hAnsi="Arial Narrow"/>
        </w:rPr>
        <w:fldChar w:fldCharType="begin"/>
      </w:r>
      <w:r>
        <w:instrText> SEQ "AutoNr" \*Arabic </w:instrText>
      </w:r>
      <w:r>
        <w:fldChar w:fldCharType="separate"/>
      </w:r>
      <w:r>
        <w:t>29</w:t>
      </w:r>
      <w:r>
        <w:fldChar w:fldCharType="end"/>
      </w:r>
      <w:r>
        <w:rPr>
          <w:rFonts w:ascii="Arial Narrow" w:cs="Arial Narrow" w:hAnsi="Arial Narrow"/>
        </w:rPr>
        <w:t>° VIGENCIA Y DEROGATORIAS</w:t>
      </w:r>
      <w:r>
        <w:rPr>
          <w:rFonts w:ascii="Arial Narrow" w:cs="Arial Narrow" w:hAnsi="Arial Narrow"/>
          <w:b w:val="false"/>
          <w:bCs/>
        </w:rPr>
        <w:t xml:space="preserve"> - La presente resolución deroga los capítulos IV, V, VI, y XII del reglamento de inspección y clasificación de naves, aprobados mediante resolución N° 182 DIMAR 1973 y todas las disposiciones que le sean contrarias y entra en vigencia a partir de la fecha de su publicación en el Diario Oficial.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>COMUNIQUESE PUBLIQUESE Y CUMPLASE.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Dado en Bogotá, D.C.,  a </w:t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</w:r>
    </w:p>
    <w:p>
      <w:pPr>
        <w:pStyle w:val="style0"/>
        <w:jc w:val="both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</w:r>
    </w:p>
    <w:p>
      <w:pPr>
        <w:pStyle w:val="style0"/>
        <w:jc w:val="center"/>
        <w:rPr>
          <w:rFonts w:ascii="Arial Narrow" w:cs="Arial" w:hAnsi="Arial Narrow"/>
          <w:b/>
          <w:bCs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 xml:space="preserve">Vicealmirante </w:t>
      </w:r>
      <w:r>
        <w:rPr>
          <w:rFonts w:ascii="Arial Narrow" w:cs="Arial" w:hAnsi="Arial Narrow"/>
          <w:b/>
          <w:bCs/>
          <w:i/>
          <w:iCs/>
          <w:sz w:val="24"/>
        </w:rPr>
        <w:t>Carlos Humberto Pineda Gallo</w:t>
      </w:r>
    </w:p>
    <w:p>
      <w:pPr>
        <w:pStyle w:val="style0"/>
        <w:jc w:val="center"/>
        <w:rPr>
          <w:rFonts w:ascii="Arial Narrow" w:cs="Arial" w:hAnsi="Arial Narrow"/>
          <w:i/>
          <w:iCs/>
          <w:sz w:val="24"/>
        </w:rPr>
      </w:pPr>
      <w:r>
        <w:rPr>
          <w:rFonts w:ascii="Arial Narrow" w:cs="Arial" w:hAnsi="Arial Narrow"/>
          <w:i/>
          <w:iCs/>
          <w:sz w:val="24"/>
        </w:rPr>
        <w:t>Director General Marítimo</w:t>
      </w:r>
    </w:p>
    <w:sectPr>
      <w:headerReference r:id="rId7" w:type="default"/>
      <w:footerReference r:id="rId8" w:type="default"/>
      <w:type w:val="nextPage"/>
      <w:pgSz w:h="15840" w:w="12240"/>
      <w:pgMar w:bottom="1134" w:footer="720" w:gutter="0" w:header="720" w:left="1701" w:right="1701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man Old Style">
    <w:charset w:val="00"/>
    <w:family w:val="roman"/>
    <w:pitch w:val="variable"/>
  </w:font>
  <w:font w:name="Century Gothic">
    <w:charset w:val="00"/>
    <w:family w:val="swiss"/>
    <w:pitch w:val="variable"/>
  </w:font>
  <w:font w:name="Arial Narrow">
    <w:charset w:val="00"/>
    <w:family w:val="swiss"/>
    <w:pitch w:val="variable"/>
  </w:font>
  <w:font w:name="Verdan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9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9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  <w:rPr>
        <w:rStyle w:val="style22"/>
        <w:rFonts w:ascii="Arial Narrow" w:cs="Arial" w:hAnsi="Arial Narrow"/>
        <w:sz w:val="22"/>
      </w:rPr>
    </w:pPr>
    <w:r>
      <w:rPr>
        <w:rFonts w:ascii="Arial Narrow" w:cs="Arial" w:hAnsi="Arial Narrow"/>
        <w:i/>
        <w:iCs/>
        <w:sz w:val="22"/>
      </w:rPr>
      <w:t>RESOLUCION No</w:t>
    </w:r>
    <w:r>
      <w:rPr>
        <w:rFonts w:ascii="Arial Narrow" w:cs="Arial" w:hAnsi="Arial Narrow"/>
        <w:i/>
        <w:iCs/>
        <w:sz w:val="22"/>
        <w:u w:val="single"/>
      </w:rPr>
      <w:t xml:space="preserve">.   0233    </w:t>
    </w:r>
    <w:r>
      <w:rPr>
        <w:rFonts w:ascii="Arial Narrow" w:cs="Arial" w:hAnsi="Arial Narrow"/>
        <w:i/>
        <w:iCs/>
        <w:sz w:val="22"/>
      </w:rPr>
      <w:t>____</w:t>
    </w:r>
    <w:r>
      <w:rPr>
        <w:rFonts w:ascii="Arial Narrow" w:cs="Arial" w:hAnsi="Arial Narrow"/>
        <w:i/>
        <w:iCs/>
        <w:sz w:val="22"/>
        <w:u w:val="single"/>
      </w:rPr>
      <w:t xml:space="preserve">         </w:t>
    </w:r>
    <w:r>
      <w:rPr>
        <w:rFonts w:ascii="Arial Narrow" w:cs="Arial" w:hAnsi="Arial Narrow"/>
        <w:i/>
        <w:iCs/>
        <w:sz w:val="22"/>
      </w:rPr>
      <w:t>DIMAR-DIGEN-04</w:t>
    </w:r>
    <w:r>
      <w:rPr>
        <w:rFonts w:ascii="Arial Narrow" w:cs="Arial" w:hAnsi="Arial Narrow"/>
        <w:i/>
        <w:iCs/>
        <w:sz w:val="22"/>
        <w:u w:val="single"/>
      </w:rPr>
      <w:t xml:space="preserve">        24  AGOSTO 2004                         </w:t>
    </w:r>
    <w:r>
      <w:rPr>
        <w:rFonts w:ascii="Arial Narrow" w:cs="Arial" w:hAnsi="Arial Narrow"/>
        <w:i/>
        <w:iCs/>
        <w:sz w:val="22"/>
      </w:rPr>
      <w:t>HOJA No</w:t>
    </w:r>
    <w:r>
      <w:rPr>
        <w:rFonts w:ascii="Arial Narrow" w:cs="Arial" w:hAnsi="Arial Narrow"/>
        <w:sz w:val="22"/>
      </w:rPr>
      <w:t xml:space="preserve">. </w:t>
    </w:r>
    <w:r>
      <w:rPr>
        <w:rStyle w:val="style22"/>
        <w:rFonts w:ascii="Arial Narrow" w:cs="Arial" w:hAnsi="Arial Narrow"/>
        <w:sz w:val="22"/>
      </w:rPr>
      <w:fldChar w:fldCharType="begin"/>
    </w:r>
    <w:r>
      <w:instrText> PAGE </w:instrText>
    </w:r>
    <w:r>
      <w:fldChar w:fldCharType="separate"/>
    </w:r>
    <w:r>
      <w:t>11</w:t>
    </w:r>
    <w:r>
      <w:fldChar w:fldCharType="end"/>
    </w:r>
  </w:p>
  <w:p>
    <w:pPr>
      <w:pStyle w:val="style23"/>
      <w:rPr>
        <w:rStyle w:val="style22"/>
        <w:rFonts w:ascii="Arial Narrow" w:cs="Arial" w:hAnsi="Arial Narrow"/>
        <w:sz w:val="22"/>
      </w:rPr>
    </w:pPr>
    <w:r>
      <w:rPr>
        <w:rStyle w:val="style22"/>
        <w:rFonts w:ascii="Arial Narrow" w:cs="Arial" w:hAnsi="Arial Narrow"/>
        <w:sz w:val="22"/>
      </w:rPr>
      <w:t>-----------------------------------------------------------------------------------------------------------------------------------</w:t>
    </w:r>
  </w:p>
  <w:p>
    <w:pPr>
      <w:pStyle w:val="style0"/>
      <w:jc w:val="center"/>
      <w:rPr>
        <w:rFonts w:ascii="Arial Narrow" w:cs="Arial" w:hAnsi="Arial Narrow"/>
        <w:i/>
        <w:iCs/>
        <w:sz w:val="22"/>
      </w:rPr>
    </w:pPr>
    <w:r>
      <w:rPr>
        <w:rFonts w:ascii="Arial Narrow" w:cs="Arial" w:hAnsi="Arial Narrow"/>
        <w:i/>
        <w:iCs/>
        <w:sz w:val="22"/>
        <w:szCs w:val="24"/>
      </w:rPr>
      <w:t xml:space="preserve">Por medio de la cual se determinan los criterios para </w:t>
    </w:r>
    <w:r>
      <w:rPr>
        <w:rFonts w:ascii="Arial Narrow" w:cs="Arial" w:hAnsi="Arial Narrow"/>
        <w:i/>
        <w:iCs/>
        <w:sz w:val="22"/>
      </w:rPr>
      <w:t xml:space="preserve"> la clasificación  y la  certificación de las naves y artefactos navales de bandera colombiana.</w:t>
    </w:r>
  </w:p>
  <w:p>
    <w:pPr>
      <w:pStyle w:val="style0"/>
      <w:jc w:val="both"/>
      <w:rPr>
        <w:rStyle w:val="style22"/>
      </w:rPr>
    </w:pPr>
    <w:r>
      <w:rPr>
        <w:rStyle w:val="style22"/>
      </w:rPr>
      <w:t>-----------------------------------------------------------------------------------------------------------------------------------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  <w:rPr>
        <w:rStyle w:val="style22"/>
        <w:rFonts w:ascii="Arial Narrow" w:cs="Arial" w:hAnsi="Arial Narrow"/>
        <w:sz w:val="22"/>
      </w:rPr>
    </w:pPr>
    <w:r>
      <w:rPr>
        <w:rFonts w:ascii="Arial Narrow" w:cs="Arial" w:hAnsi="Arial Narrow"/>
        <w:i/>
        <w:iCs/>
        <w:sz w:val="22"/>
      </w:rPr>
      <w:t>RESOLUCION No</w:t>
    </w:r>
    <w:r>
      <w:rPr>
        <w:rFonts w:ascii="Arial Narrow" w:cs="Arial" w:hAnsi="Arial Narrow"/>
        <w:i/>
        <w:iCs/>
        <w:sz w:val="22"/>
        <w:u w:val="single"/>
      </w:rPr>
      <w:t xml:space="preserve">.   0233    </w:t>
    </w:r>
    <w:r>
      <w:rPr>
        <w:rFonts w:ascii="Arial Narrow" w:cs="Arial" w:hAnsi="Arial Narrow"/>
        <w:i/>
        <w:iCs/>
        <w:sz w:val="22"/>
      </w:rPr>
      <w:t>____</w:t>
    </w:r>
    <w:r>
      <w:rPr>
        <w:rFonts w:ascii="Arial Narrow" w:cs="Arial" w:hAnsi="Arial Narrow"/>
        <w:i/>
        <w:iCs/>
        <w:sz w:val="22"/>
        <w:u w:val="single"/>
      </w:rPr>
      <w:t xml:space="preserve">         </w:t>
    </w:r>
    <w:r>
      <w:rPr>
        <w:rFonts w:ascii="Arial Narrow" w:cs="Arial" w:hAnsi="Arial Narrow"/>
        <w:i/>
        <w:iCs/>
        <w:sz w:val="22"/>
      </w:rPr>
      <w:t>DIMAR-DIGEN-04</w:t>
    </w:r>
    <w:r>
      <w:rPr>
        <w:rFonts w:ascii="Arial Narrow" w:cs="Arial" w:hAnsi="Arial Narrow"/>
        <w:i/>
        <w:iCs/>
        <w:sz w:val="22"/>
        <w:u w:val="single"/>
      </w:rPr>
      <w:t xml:space="preserve">        24  AGOSTO 2004                         </w:t>
    </w:r>
    <w:r>
      <w:rPr>
        <w:rFonts w:ascii="Arial Narrow" w:cs="Arial" w:hAnsi="Arial Narrow"/>
        <w:i/>
        <w:iCs/>
        <w:sz w:val="22"/>
      </w:rPr>
      <w:t>HOJA No</w:t>
    </w:r>
    <w:r>
      <w:rPr>
        <w:rFonts w:ascii="Arial Narrow" w:cs="Arial" w:hAnsi="Arial Narrow"/>
        <w:sz w:val="22"/>
      </w:rPr>
      <w:t xml:space="preserve">. </w:t>
    </w:r>
    <w:r>
      <w:rPr>
        <w:rStyle w:val="style22"/>
        <w:rFonts w:ascii="Arial Narrow" w:cs="Arial" w:hAnsi="Arial Narrow"/>
        <w:sz w:val="22"/>
      </w:rPr>
      <w:fldChar w:fldCharType="begin"/>
    </w:r>
    <w:r>
      <w:instrText> PAGE </w:instrText>
    </w:r>
    <w:r>
      <w:fldChar w:fldCharType="separate"/>
    </w:r>
    <w:r>
      <w:t>11</w:t>
    </w:r>
    <w:r>
      <w:fldChar w:fldCharType="end"/>
    </w:r>
  </w:p>
  <w:p>
    <w:pPr>
      <w:pStyle w:val="style23"/>
      <w:rPr>
        <w:rStyle w:val="style22"/>
        <w:rFonts w:ascii="Arial Narrow" w:cs="Arial" w:hAnsi="Arial Narrow"/>
        <w:sz w:val="22"/>
      </w:rPr>
    </w:pPr>
    <w:r>
      <w:rPr>
        <w:rStyle w:val="style22"/>
        <w:rFonts w:ascii="Arial Narrow" w:cs="Arial" w:hAnsi="Arial Narrow"/>
        <w:sz w:val="22"/>
      </w:rPr>
      <w:t>-----------------------------------------------------------------------------------------------------------------------------------</w:t>
    </w:r>
  </w:p>
  <w:p>
    <w:pPr>
      <w:pStyle w:val="style0"/>
      <w:jc w:val="center"/>
      <w:rPr>
        <w:rFonts w:ascii="Arial Narrow" w:cs="Arial" w:hAnsi="Arial Narrow"/>
        <w:i/>
        <w:iCs/>
        <w:sz w:val="22"/>
      </w:rPr>
    </w:pPr>
    <w:r>
      <w:rPr>
        <w:rFonts w:ascii="Arial Narrow" w:cs="Arial" w:hAnsi="Arial Narrow"/>
        <w:i/>
        <w:iCs/>
        <w:sz w:val="22"/>
        <w:szCs w:val="24"/>
      </w:rPr>
      <w:t xml:space="preserve">Por medio de la cual se determinan los criterios para </w:t>
    </w:r>
    <w:r>
      <w:rPr>
        <w:rFonts w:ascii="Arial Narrow" w:cs="Arial" w:hAnsi="Arial Narrow"/>
        <w:i/>
        <w:iCs/>
        <w:sz w:val="22"/>
      </w:rPr>
      <w:t xml:space="preserve"> la clasificación  y la  certificación de las naves y artefactos navales de bandera colombiana.</w:t>
    </w:r>
  </w:p>
  <w:p>
    <w:pPr>
      <w:pStyle w:val="style0"/>
      <w:jc w:val="both"/>
      <w:rPr>
        <w:rStyle w:val="style22"/>
      </w:rPr>
    </w:pPr>
    <w:r>
      <w:rPr>
        <w:rStyle w:val="style22"/>
      </w:rPr>
      <w:t>-----------------------------------------------------------------------------------------------------------------------------------</w:t>
    </w:r>
  </w:p>
</w:hd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lowerLetter"/>
      <w:lvlText w:val="%1."/>
      <w:lvlJc w:val="left"/>
      <w:pPr>
        <w:tabs>
          <w:tab w:pos="1647" w:val="num"/>
        </w:tabs>
        <w:ind w:hanging="360" w:left="1647"/>
      </w:p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lowerLetter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3">
    <w:lvl w:ilvl="0">
      <w:start w:val="1"/>
      <w:numFmt w:val="lowerLetter"/>
      <w:lvlText w:val="%1."/>
      <w:lvlJc w:val="left"/>
      <w:pPr>
        <w:tabs>
          <w:tab w:pos="1647" w:val="num"/>
        </w:tabs>
        <w:ind w:hanging="360" w:left="1647"/>
      </w:pPr>
    </w:lvl>
  </w:abstractNum>
  <w:abstractNum w:abstractNumId="4">
    <w:lvl w:ilvl="0">
      <w:start w:val="1"/>
      <w:numFmt w:val="lowerLetter"/>
      <w:lvlText w:val="%1."/>
      <w:lvlJc w:val="left"/>
      <w:pPr>
        <w:tabs>
          <w:tab w:pos="1440" w:val="num"/>
        </w:tabs>
        <w:ind w:hanging="360" w:left="144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>
        <w:color w:val="000000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pos="360" w:val="num"/>
        </w:tabs>
        <w:ind w:hanging="284" w:left="284"/>
      </w:pPr>
      <w:rPr>
        <w:color w:val="000000"/>
        <w:sz w:val="24"/>
        <w:i/>
        <w:b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pos="360" w:val="num"/>
        </w:tabs>
        <w:ind w:hanging="284" w:left="284"/>
      </w:pPr>
      <w:rPr>
        <w:color w:val="000000"/>
        <w:sz w:val="24"/>
        <w:i/>
        <w:b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pos="1440" w:val="num"/>
        </w:tabs>
        <w:ind w:hanging="284" w:left="1364"/>
      </w:pPr>
      <w:rPr>
        <w:color w:val="000000"/>
        <w:sz w:val="24"/>
        <w:i/>
        <w:b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284" w:left="1364"/>
      </w:pPr>
      <w:rPr>
        <w:color w:val="000000"/>
        <w:sz w:val="24"/>
        <w:i/>
        <w:b/>
      </w:r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pos="360" w:val="num"/>
        </w:tabs>
        <w:ind w:hanging="284" w:left="284"/>
      </w:pPr>
      <w:rPr>
        <w:color w:val="000000"/>
        <w:sz w:val="24"/>
        <w:i/>
        <w:b/>
      </w:rPr>
    </w:lvl>
    <w:lvl w:ilvl="1">
      <w:start w:val="1"/>
      <w:numFmt w:val="lowerRoman"/>
      <w:lvlText w:val="%2."/>
      <w:lvlJc w:val="left"/>
      <w:pPr>
        <w:tabs>
          <w:tab w:pos="1800" w:val="num"/>
        </w:tabs>
        <w:ind w:hanging="720" w:left="180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10">
    <w:lvl w:ilvl="0">
      <w:start w:val="1"/>
      <w:numFmt w:val="lowerLetter"/>
      <w:lvlText w:val="%1."/>
      <w:lvlJc w:val="left"/>
      <w:pPr>
        <w:tabs>
          <w:tab w:pos="1647" w:val="num"/>
        </w:tabs>
        <w:ind w:hanging="360" w:left="1647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kinsoku w:val="true"/>
      <w:overflowPunct w:val="false"/>
      <w:autoSpaceDE w:val="false"/>
      <w:textAlignment w:val="baseline"/>
    </w:pPr>
    <w:rPr>
      <w:rFonts w:ascii="Times New Roman" w:cs="Times New Roman" w:eastAsia="Times New Roman" w:hAnsi="Times New Roman"/>
      <w:color w:val="auto"/>
      <w:sz w:val="20"/>
      <w:szCs w:val="20"/>
      <w:lang w:bidi="ar-SA" w:eastAsia="zh-CN" w:val="es-ES"/>
    </w:rPr>
  </w:style>
  <w:style w:styleId="style1" w:type="paragraph">
    <w:name w:val="Encabezado 1"/>
    <w:basedOn w:val="style0"/>
    <w:next w:val="style0"/>
    <w:pPr>
      <w:keepNext/>
      <w:numPr>
        <w:ilvl w:val="0"/>
        <w:numId w:val="1"/>
      </w:numPr>
      <w:jc w:val="both"/>
      <w:outlineLvl w:val="0"/>
    </w:pPr>
    <w:rPr>
      <w:rFonts w:ascii="Bookman Old Style" w:cs="Bookman Old Style" w:hAnsi="Bookman Old Style"/>
      <w:sz w:val="24"/>
    </w:rPr>
  </w:style>
  <w:style w:styleId="style2" w:type="paragraph">
    <w:name w:val="Encabezado 2"/>
    <w:basedOn w:val="style0"/>
    <w:next w:val="style0"/>
    <w:pPr>
      <w:keepNext/>
      <w:numPr>
        <w:ilvl w:val="1"/>
        <w:numId w:val="1"/>
      </w:numPr>
      <w:jc w:val="both"/>
      <w:outlineLvl w:val="1"/>
    </w:pPr>
    <w:rPr>
      <w:rFonts w:ascii="Bookman Old Style" w:cs="Bookman Old Style" w:hAnsi="Bookman Old Style"/>
      <w:b/>
      <w:i/>
      <w:color w:val="0000FF"/>
      <w:sz w:val="24"/>
    </w:rPr>
  </w:style>
  <w:style w:styleId="style3" w:type="paragraph">
    <w:name w:val="Encabezado 3"/>
    <w:basedOn w:val="style0"/>
    <w:next w:val="style0"/>
    <w:pPr>
      <w:keepNext/>
      <w:numPr>
        <w:ilvl w:val="2"/>
        <w:numId w:val="1"/>
      </w:numPr>
      <w:jc w:val="both"/>
      <w:outlineLvl w:val="2"/>
    </w:pPr>
    <w:rPr>
      <w:rFonts w:ascii="Bookman Old Style" w:cs="Bookman Old Style" w:hAnsi="Bookman Old Style"/>
      <w:b/>
      <w:i/>
      <w:sz w:val="24"/>
    </w:rPr>
  </w:style>
  <w:style w:styleId="style4" w:type="paragraph">
    <w:name w:val="Encabezado 4"/>
    <w:basedOn w:val="style0"/>
    <w:next w:val="style0"/>
    <w:pPr>
      <w:keepNext/>
      <w:widowControl/>
      <w:numPr>
        <w:ilvl w:val="3"/>
        <w:numId w:val="1"/>
      </w:numPr>
      <w:overflowPunct w:val="true"/>
      <w:autoSpaceDE w:val="true"/>
      <w:ind w:firstLine="927" w:left="349" w:right="0"/>
      <w:jc w:val="both"/>
      <w:textAlignment w:val="auto"/>
      <w:outlineLvl w:val="3"/>
    </w:pPr>
    <w:rPr>
      <w:rFonts w:ascii="Arial" w:cs="Arial" w:hAnsi="Arial"/>
      <w:b/>
      <w:bCs/>
      <w:sz w:val="24"/>
      <w:szCs w:val="24"/>
    </w:rPr>
  </w:style>
  <w:style w:styleId="style5" w:type="paragraph">
    <w:name w:val="Encabezado 5"/>
    <w:basedOn w:val="style0"/>
    <w:next w:val="style0"/>
    <w:pPr>
      <w:keepNext/>
      <w:widowControl/>
      <w:numPr>
        <w:ilvl w:val="4"/>
        <w:numId w:val="1"/>
      </w:numPr>
      <w:overflowPunct w:val="true"/>
      <w:autoSpaceDE w:val="true"/>
      <w:ind w:firstLine="927" w:left="349" w:right="0"/>
      <w:jc w:val="both"/>
      <w:textAlignment w:val="auto"/>
      <w:outlineLvl w:val="4"/>
    </w:pPr>
    <w:rPr>
      <w:rFonts w:ascii="Arial" w:cs="Arial" w:hAnsi="Arial"/>
      <w:sz w:val="24"/>
      <w:szCs w:val="24"/>
    </w:rPr>
  </w:style>
  <w:style w:styleId="style6" w:type="paragraph">
    <w:name w:val="Encabezado 6"/>
    <w:basedOn w:val="style0"/>
    <w:next w:val="style0"/>
    <w:pPr>
      <w:keepNext/>
      <w:widowControl/>
      <w:numPr>
        <w:ilvl w:val="5"/>
        <w:numId w:val="1"/>
      </w:numPr>
      <w:overflowPunct w:val="true"/>
      <w:autoSpaceDE w:val="true"/>
      <w:ind w:firstLine="927" w:left="349" w:right="0"/>
      <w:jc w:val="both"/>
      <w:textAlignment w:val="auto"/>
      <w:outlineLvl w:val="5"/>
    </w:pPr>
    <w:rPr>
      <w:rFonts w:ascii="Arial" w:cs="Arial" w:hAnsi="Arial"/>
      <w:b/>
      <w:bCs/>
      <w:sz w:val="24"/>
      <w:szCs w:val="24"/>
      <w:u w:val="single"/>
    </w:rPr>
  </w:style>
  <w:style w:styleId="style7" w:type="paragraph">
    <w:name w:val="Encabezado 7"/>
    <w:basedOn w:val="style0"/>
    <w:next w:val="style0"/>
    <w:pPr>
      <w:keepNext/>
      <w:numPr>
        <w:ilvl w:val="6"/>
        <w:numId w:val="1"/>
      </w:numPr>
      <w:jc w:val="both"/>
      <w:outlineLvl w:val="6"/>
    </w:pPr>
    <w:rPr>
      <w:rFonts w:ascii="Century Gothic" w:cs="Arial" w:hAnsi="Century Gothic"/>
      <w:b/>
      <w:bCs/>
      <w:i/>
      <w:iCs/>
      <w:sz w:val="22"/>
    </w:rPr>
  </w:style>
  <w:style w:styleId="style8" w:type="paragraph">
    <w:name w:val="Encabezado 8"/>
    <w:basedOn w:val="style0"/>
    <w:next w:val="style0"/>
    <w:pPr>
      <w:keepNext/>
      <w:numPr>
        <w:ilvl w:val="7"/>
        <w:numId w:val="1"/>
      </w:numPr>
      <w:jc w:val="both"/>
      <w:outlineLvl w:val="7"/>
    </w:pPr>
    <w:rPr>
      <w:rFonts w:ascii="Century Gothic" w:cs="Arial" w:hAnsi="Century Gothic"/>
      <w:b/>
      <w:bCs/>
      <w:i/>
      <w:iCs/>
      <w:sz w:val="22"/>
      <w:u w:val="single"/>
    </w:rPr>
  </w:style>
  <w:style w:styleId="style9" w:type="paragraph">
    <w:name w:val="Encabezado 9"/>
    <w:basedOn w:val="style0"/>
    <w:next w:val="style0"/>
    <w:pPr>
      <w:keepNext/>
      <w:numPr>
        <w:ilvl w:val="8"/>
        <w:numId w:val="1"/>
      </w:numPr>
      <w:jc w:val="center"/>
      <w:outlineLvl w:val="8"/>
    </w:pPr>
    <w:rPr>
      <w:rFonts w:ascii="Arial Narrow" w:cs="Arial" w:hAnsi="Arial Narrow"/>
      <w:i/>
      <w:iCs/>
      <w:sz w:val="24"/>
    </w:rPr>
  </w:style>
  <w:style w:styleId="style15" w:type="character">
    <w:name w:val="WW8Num4z0"/>
    <w:next w:val="style15"/>
    <w:rPr>
      <w:color w:val="000000"/>
    </w:rPr>
  </w:style>
  <w:style w:styleId="style16" w:type="character">
    <w:name w:val="WW8Num5z0"/>
    <w:next w:val="style16"/>
    <w:rPr>
      <w:rFonts w:ascii="Arial" w:cs="Arial" w:hAnsi="Arial"/>
      <w:b/>
      <w:i/>
      <w:color w:val="000000"/>
      <w:sz w:val="24"/>
    </w:rPr>
  </w:style>
  <w:style w:styleId="style17" w:type="character">
    <w:name w:val="WW8Num6z0"/>
    <w:next w:val="style17"/>
    <w:rPr>
      <w:rFonts w:ascii="Arial" w:cs="Arial" w:hAnsi="Arial"/>
      <w:b/>
      <w:i/>
      <w:color w:val="000000"/>
      <w:sz w:val="24"/>
    </w:rPr>
  </w:style>
  <w:style w:styleId="style18" w:type="character">
    <w:name w:val="WW8Num7z0"/>
    <w:next w:val="style18"/>
    <w:rPr>
      <w:rFonts w:ascii="Arial" w:cs="Arial" w:hAnsi="Arial"/>
      <w:b/>
      <w:i/>
      <w:color w:val="000000"/>
      <w:sz w:val="24"/>
    </w:rPr>
  </w:style>
  <w:style w:styleId="style19" w:type="character">
    <w:name w:val="WW8Num8z0"/>
    <w:next w:val="style19"/>
    <w:rPr>
      <w:rFonts w:ascii="Arial" w:cs="Arial" w:hAnsi="Arial"/>
      <w:b/>
      <w:i/>
      <w:color w:val="000000"/>
      <w:sz w:val="24"/>
    </w:rPr>
  </w:style>
  <w:style w:styleId="style20" w:type="character">
    <w:name w:val="WW8Num8z1"/>
    <w:next w:val="style20"/>
    <w:rPr>
      <w:color w:val="000000"/>
    </w:rPr>
  </w:style>
  <w:style w:styleId="style21" w:type="character">
    <w:name w:val="Fuente de párrafo predeter."/>
    <w:next w:val="style21"/>
    <w:rPr/>
  </w:style>
  <w:style w:styleId="style22" w:type="character">
    <w:name w:val="Número de página"/>
    <w:basedOn w:val="style21"/>
    <w:next w:val="style22"/>
    <w:rPr/>
  </w:style>
  <w:style w:styleId="style23" w:type="paragraph">
    <w:name w:val="Encabezado"/>
    <w:basedOn w:val="style0"/>
    <w:next w:val="style23"/>
    <w:pPr>
      <w:tabs>
        <w:tab w:leader="none" w:pos="4252" w:val="center"/>
        <w:tab w:leader="none" w:pos="8504" w:val="right"/>
      </w:tabs>
    </w:pPr>
    <w:rPr/>
  </w:style>
  <w:style w:styleId="style24" w:type="paragraph">
    <w:name w:val="Cuerpo de texto"/>
    <w:basedOn w:val="style0"/>
    <w:next w:val="style24"/>
    <w:pPr>
      <w:jc w:val="both"/>
    </w:pPr>
    <w:rPr>
      <w:rFonts w:ascii="Bookman Old Style" w:cs="Bookman Old Style" w:hAnsi="Bookman Old Style"/>
      <w:b/>
      <w:sz w:val="24"/>
    </w:rPr>
  </w:style>
  <w:style w:styleId="style25" w:type="paragraph">
    <w:name w:val="Lista"/>
    <w:basedOn w:val="style24"/>
    <w:next w:val="style25"/>
    <w:pPr/>
    <w:rPr>
      <w:rFonts w:cs="Lohit Hindi"/>
    </w:rPr>
  </w:style>
  <w:style w:styleId="style26" w:type="paragraph">
    <w:name w:val="Pie de foto"/>
    <w:basedOn w:val="style0"/>
    <w:next w:val="style26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7" w:type="paragraph">
    <w:name w:val="Índice"/>
    <w:basedOn w:val="style0"/>
    <w:next w:val="style27"/>
    <w:pPr>
      <w:suppressLineNumbers/>
    </w:pPr>
    <w:rPr>
      <w:rFonts w:cs="Lohit Hindi"/>
    </w:rPr>
  </w:style>
  <w:style w:styleId="style28" w:type="paragraph">
    <w:name w:val="Encabezado"/>
    <w:basedOn w:val="style0"/>
    <w:next w:val="style24"/>
    <w:pPr>
      <w:keepNext/>
      <w:spacing w:after="120" w:before="240"/>
      <w:contextualSpacing w:val="false"/>
    </w:pPr>
    <w:rPr>
      <w:rFonts w:ascii="Arial" w:cs="Mangal" w:eastAsia="Arial Unicode MS" w:hAnsi="Arial"/>
      <w:sz w:val="28"/>
      <w:szCs w:val="28"/>
    </w:rPr>
  </w:style>
  <w:style w:styleId="style29" w:type="paragraph">
    <w:name w:val="Pie de página"/>
    <w:basedOn w:val="style0"/>
    <w:next w:val="style29"/>
    <w:pPr>
      <w:tabs>
        <w:tab w:leader="none" w:pos="4252" w:val="center"/>
        <w:tab w:leader="none" w:pos="8504" w:val="right"/>
      </w:tabs>
    </w:pPr>
    <w:rPr/>
  </w:style>
  <w:style w:styleId="style30" w:type="paragraph">
    <w:name w:val="Body Text 22"/>
    <w:basedOn w:val="style0"/>
    <w:next w:val="style30"/>
    <w:pPr>
      <w:ind w:hanging="2127" w:left="2127" w:right="0"/>
      <w:jc w:val="both"/>
    </w:pPr>
    <w:rPr>
      <w:rFonts w:ascii="Bookman Old Style" w:cs="Bookman Old Style" w:hAnsi="Bookman Old Style"/>
      <w:sz w:val="24"/>
    </w:rPr>
  </w:style>
  <w:style w:styleId="style31" w:type="paragraph">
    <w:name w:val="Block Text1"/>
    <w:basedOn w:val="style0"/>
    <w:next w:val="style31"/>
    <w:pPr>
      <w:tabs>
        <w:tab w:leader="none" w:pos="5670" w:val="left"/>
        <w:tab w:leader="none" w:pos="8505" w:val="left"/>
      </w:tabs>
      <w:ind w:hanging="283" w:left="2410" w:right="3453"/>
      <w:jc w:val="both"/>
    </w:pPr>
    <w:rPr>
      <w:rFonts w:ascii="Bookman Old Style" w:cs="Bookman Old Style" w:hAnsi="Bookman Old Style"/>
      <w:sz w:val="24"/>
    </w:rPr>
  </w:style>
  <w:style w:styleId="style32" w:type="paragraph">
    <w:name w:val="Body Text 21"/>
    <w:basedOn w:val="style0"/>
    <w:next w:val="style32"/>
    <w:pPr>
      <w:ind w:hanging="0" w:left="2127" w:right="0"/>
      <w:jc w:val="both"/>
    </w:pPr>
    <w:rPr>
      <w:rFonts w:ascii="Bookman Old Style" w:cs="Bookman Old Style" w:hAnsi="Bookman Old Style"/>
      <w:b/>
      <w:i/>
      <w:sz w:val="24"/>
    </w:rPr>
  </w:style>
  <w:style w:styleId="style33" w:type="paragraph">
    <w:name w:val="Body Text Indent 21"/>
    <w:basedOn w:val="style0"/>
    <w:next w:val="style33"/>
    <w:pPr>
      <w:ind w:hanging="0" w:left="2127" w:right="0"/>
      <w:jc w:val="both"/>
    </w:pPr>
    <w:rPr>
      <w:rFonts w:ascii="Bookman Old Style" w:cs="Bookman Old Style" w:hAnsi="Bookman Old Style"/>
      <w:sz w:val="24"/>
    </w:rPr>
  </w:style>
  <w:style w:styleId="style34" w:type="paragraph">
    <w:name w:val="Cuerpo de texto con sangría"/>
    <w:basedOn w:val="style0"/>
    <w:next w:val="style34"/>
    <w:pPr>
      <w:spacing w:after="120" w:before="0"/>
      <w:ind w:hanging="0" w:left="283" w:right="0"/>
      <w:contextualSpacing w:val="false"/>
    </w:pPr>
    <w:rPr/>
  </w:style>
  <w:style w:styleId="style35" w:type="paragraph">
    <w:name w:val="Texto independiente 2"/>
    <w:basedOn w:val="style0"/>
    <w:next w:val="style35"/>
    <w:pPr>
      <w:jc w:val="both"/>
    </w:pPr>
    <w:rPr>
      <w:rFonts w:ascii="Arial" w:cs="Arial" w:hAnsi="Arial"/>
      <w:sz w:val="24"/>
      <w:szCs w:val="24"/>
    </w:rPr>
  </w:style>
  <w:style w:styleId="style36" w:type="paragraph">
    <w:name w:val="Sangría 2 de t. independiente"/>
    <w:basedOn w:val="style0"/>
    <w:next w:val="style36"/>
    <w:pPr>
      <w:ind w:hanging="1701" w:left="1701" w:right="0"/>
      <w:jc w:val="both"/>
    </w:pPr>
    <w:rPr>
      <w:rFonts w:ascii="Arial" w:cs="Arial" w:hAnsi="Arial"/>
      <w:sz w:val="24"/>
      <w:szCs w:val="24"/>
    </w:rPr>
  </w:style>
  <w:style w:styleId="style37" w:type="paragraph">
    <w:name w:val="Sangría 3 de t. independiente"/>
    <w:basedOn w:val="style0"/>
    <w:next w:val="style37"/>
    <w:pPr>
      <w:ind w:hanging="2552" w:left="4253" w:right="0"/>
      <w:jc w:val="both"/>
    </w:pPr>
    <w:rPr>
      <w:rFonts w:ascii="Arial" w:cs="Arial" w:hAnsi="Arial"/>
      <w:sz w:val="24"/>
      <w:szCs w:val="24"/>
    </w:rPr>
  </w:style>
  <w:style w:styleId="style38" w:type="paragraph">
    <w:name w:val="Texto independiente 3"/>
    <w:basedOn w:val="style0"/>
    <w:next w:val="style38"/>
    <w:pPr/>
    <w:rPr>
      <w:rFonts w:ascii="Arial" w:cs="Arial" w:hAnsi="Arial"/>
      <w:sz w:val="18"/>
      <w:szCs w:val="24"/>
    </w:rPr>
  </w:style>
  <w:style w:styleId="style39" w:type="paragraph">
    <w:name w:val="Normal (Web)"/>
    <w:basedOn w:val="style0"/>
    <w:next w:val="style39"/>
    <w:pPr>
      <w:widowControl/>
      <w:overflowPunct w:val="true"/>
      <w:autoSpaceDE w:val="true"/>
      <w:spacing w:after="100" w:before="100"/>
      <w:contextualSpacing w:val="false"/>
      <w:jc w:val="both"/>
      <w:textAlignment w:val="auto"/>
    </w:pPr>
    <w:rPr>
      <w:rFonts w:ascii="Verdana" w:cs="Verdana" w:hAnsi="Verdana"/>
      <w:color w:val="333366"/>
      <w:sz w:val="22"/>
      <w:szCs w:val="22"/>
      <w:lang w:val="es-E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3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1367256704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2013-02-09T11:40:00Z</dcterms:created>
  <dc:creator>DIRECCION GENERAL MARITIMA</dc:creator>
  <cp:lastModifiedBy>Clarita</cp:lastModifiedBy>
  <cp:lastPrinted>2004-07-26T16:42:00Z</cp:lastPrinted>
  <dcterms:modified xsi:type="dcterms:W3CDTF">2013-02-09T11:40:00Z</dcterms:modified>
  <cp:revision>2</cp:revision>
  <dc:title>REPUBLICA DE COLOMBIA</dc:title>
</cp:coreProperties>
</file>